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76" w:rsidRDefault="00D23076" w:rsidP="00D23076">
      <w:pPr>
        <w:ind w:hanging="142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10887075" cy="7534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3057" cy="753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3076" w:rsidRDefault="00D23076" w:rsidP="00BB72E7">
      <w:p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5423C1" w:rsidRPr="00542A3B" w:rsidRDefault="005423C1" w:rsidP="005423C1">
      <w:pPr>
        <w:spacing w:after="0" w:line="240" w:lineRule="auto"/>
        <w:ind w:left="425"/>
        <w:jc w:val="center"/>
        <w:rPr>
          <w:rFonts w:ascii="Times New Roman" w:eastAsia="SchoolBookC-Bold" w:hAnsi="Times New Roman" w:cs="Times New Roman"/>
          <w:b/>
          <w:bCs/>
          <w:sz w:val="20"/>
          <w:szCs w:val="20"/>
        </w:rPr>
      </w:pPr>
    </w:p>
    <w:p w:rsidR="00FC08D3" w:rsidRPr="00542A3B" w:rsidRDefault="00FC08D3" w:rsidP="00D23076">
      <w:pPr>
        <w:spacing w:after="0" w:line="240" w:lineRule="auto"/>
        <w:ind w:left="1560" w:right="709" w:hanging="426"/>
        <w:jc w:val="center"/>
        <w:rPr>
          <w:rFonts w:ascii="Times New Roman" w:eastAsia="SchoolBookC-Bold" w:hAnsi="Times New Roman" w:cs="Times New Roman"/>
          <w:b/>
          <w:bCs/>
          <w:sz w:val="20"/>
          <w:szCs w:val="20"/>
        </w:rPr>
      </w:pPr>
    </w:p>
    <w:p w:rsidR="005423C1" w:rsidRPr="00542A3B" w:rsidRDefault="00542A3B" w:rsidP="00D23076">
      <w:pPr>
        <w:spacing w:after="0" w:line="240" w:lineRule="auto"/>
        <w:ind w:left="1560" w:right="709" w:hanging="426"/>
        <w:jc w:val="center"/>
        <w:rPr>
          <w:rFonts w:ascii="Times New Roman" w:eastAsia="SchoolBookC-Bold" w:hAnsi="Times New Roman" w:cs="Times New Roman"/>
          <w:b/>
          <w:bCs/>
          <w:sz w:val="20"/>
          <w:szCs w:val="20"/>
        </w:rPr>
      </w:pPr>
      <w:r w:rsidRPr="00542A3B">
        <w:rPr>
          <w:rFonts w:ascii="Times New Roman" w:eastAsia="SchoolBookC-Bold" w:hAnsi="Times New Roman" w:cs="Times New Roman"/>
          <w:b/>
          <w:bCs/>
          <w:sz w:val="20"/>
          <w:szCs w:val="20"/>
        </w:rPr>
        <w:t xml:space="preserve">1. </w:t>
      </w:r>
      <w:r w:rsidR="005423C1" w:rsidRPr="00542A3B">
        <w:rPr>
          <w:rFonts w:ascii="Times New Roman" w:eastAsia="SchoolBookC-Bold" w:hAnsi="Times New Roman" w:cs="Times New Roman"/>
          <w:b/>
          <w:bCs/>
          <w:sz w:val="20"/>
          <w:szCs w:val="20"/>
        </w:rPr>
        <w:t>Планируемые результаты освоения учебного предмета</w:t>
      </w:r>
      <w:r w:rsidR="00BB72E7" w:rsidRPr="00542A3B">
        <w:rPr>
          <w:rFonts w:ascii="Times New Roman" w:eastAsia="SchoolBookC-Bold" w:hAnsi="Times New Roman" w:cs="Times New Roman"/>
          <w:b/>
          <w:bCs/>
          <w:sz w:val="20"/>
          <w:szCs w:val="20"/>
        </w:rPr>
        <w:t>.</w:t>
      </w:r>
    </w:p>
    <w:p w:rsidR="00BB72E7" w:rsidRPr="00542A3B" w:rsidRDefault="00BB72E7" w:rsidP="00D23076">
      <w:pPr>
        <w:spacing w:after="0" w:line="240" w:lineRule="auto"/>
        <w:ind w:left="1560" w:right="709" w:hanging="426"/>
        <w:jc w:val="center"/>
        <w:rPr>
          <w:rFonts w:ascii="Times New Roman" w:eastAsia="SchoolBookC-Bold" w:hAnsi="Times New Roman" w:cs="Times New Roman"/>
          <w:b/>
          <w:bCs/>
          <w:sz w:val="20"/>
          <w:szCs w:val="20"/>
        </w:rPr>
      </w:pP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A3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Личностными результатами</w:t>
      </w:r>
      <w:r w:rsidRPr="00542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изучения предметно-методического курса «Математика» в 4 классе является формирование следующих умений:</w:t>
      </w:r>
    </w:p>
    <w:p w:rsidR="005423C1" w:rsidRPr="00542A3B" w:rsidRDefault="005423C1" w:rsidP="00D23076">
      <w:pPr>
        <w:numPr>
          <w:ilvl w:val="0"/>
          <w:numId w:val="4"/>
        </w:num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Calibri" w:eastAsia="Calibri" w:hAnsi="Calibri" w:cs="Times New Roman"/>
          <w:i/>
          <w:iCs/>
          <w:sz w:val="20"/>
          <w:szCs w:val="20"/>
        </w:rPr>
        <w:t>Самостоятельно определять</w:t>
      </w:r>
      <w:r w:rsidRPr="00542A3B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r w:rsidRPr="00542A3B">
        <w:rPr>
          <w:rFonts w:ascii="Times New Roman" w:eastAsia="Calibri" w:hAnsi="Times New Roman" w:cs="Times New Roman"/>
          <w:i/>
          <w:iCs/>
          <w:sz w:val="20"/>
          <w:szCs w:val="20"/>
        </w:rPr>
        <w:t>высказывать</w:t>
      </w:r>
      <w:r w:rsidRPr="00542A3B">
        <w:rPr>
          <w:rFonts w:ascii="Times New Roman" w:eastAsia="Calibri" w:hAnsi="Times New Roman" w:cs="Times New Roman"/>
          <w:sz w:val="20"/>
          <w:szCs w:val="20"/>
        </w:rPr>
        <w:t xml:space="preserve"> самые простые, общие для всех людей правила поведения при совместной работе и сотрудничестве (этические нормы).</w:t>
      </w:r>
    </w:p>
    <w:p w:rsidR="005423C1" w:rsidRPr="00542A3B" w:rsidRDefault="005423C1" w:rsidP="00D23076">
      <w:pPr>
        <w:numPr>
          <w:ilvl w:val="0"/>
          <w:numId w:val="4"/>
        </w:num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542A3B">
        <w:rPr>
          <w:rFonts w:ascii="Times New Roman" w:eastAsia="Calibri" w:hAnsi="Times New Roman" w:cs="Times New Roman"/>
          <w:i/>
          <w:iCs/>
          <w:sz w:val="20"/>
          <w:szCs w:val="20"/>
        </w:rPr>
        <w:t>самостоятельно делать выбор</w:t>
      </w:r>
      <w:r w:rsidRPr="00542A3B">
        <w:rPr>
          <w:rFonts w:ascii="Times New Roman" w:eastAsia="Calibri" w:hAnsi="Times New Roman" w:cs="Times New Roman"/>
          <w:sz w:val="20"/>
          <w:szCs w:val="20"/>
        </w:rPr>
        <w:t>, какой поступок совершить.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42A3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Метапредметными</w:t>
      </w:r>
      <w:proofErr w:type="spellEnd"/>
      <w:r w:rsidRPr="00542A3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результатами</w:t>
      </w:r>
      <w:r w:rsidRPr="00542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изучения курса «Математика» в 4-м классе являются формирование следующих универсальных учебных действий.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A3B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Регулятивные УУД:</w:t>
      </w:r>
    </w:p>
    <w:p w:rsidR="005423C1" w:rsidRPr="00542A3B" w:rsidRDefault="005423C1" w:rsidP="00D23076">
      <w:pPr>
        <w:numPr>
          <w:ilvl w:val="0"/>
          <w:numId w:val="5"/>
        </w:num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Calibri" w:eastAsia="Calibri" w:hAnsi="Calibri" w:cs="Times New Roman"/>
          <w:i/>
          <w:iCs/>
          <w:sz w:val="20"/>
          <w:szCs w:val="20"/>
        </w:rPr>
        <w:t>Определять</w:t>
      </w:r>
      <w:r w:rsidRPr="00542A3B">
        <w:rPr>
          <w:rFonts w:ascii="Times New Roman" w:eastAsia="Calibri" w:hAnsi="Times New Roman" w:cs="Times New Roman"/>
          <w:sz w:val="20"/>
          <w:szCs w:val="20"/>
        </w:rPr>
        <w:t xml:space="preserve"> цель деятельности на уроке с помощью учителя и самостоятельно.</w:t>
      </w:r>
    </w:p>
    <w:p w:rsidR="005423C1" w:rsidRPr="00542A3B" w:rsidRDefault="005423C1" w:rsidP="00D23076">
      <w:pPr>
        <w:numPr>
          <w:ilvl w:val="0"/>
          <w:numId w:val="5"/>
        </w:num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42A3B">
        <w:rPr>
          <w:rFonts w:ascii="Times New Roman" w:eastAsia="Calibri" w:hAnsi="Times New Roman" w:cs="Times New Roman"/>
          <w:sz w:val="20"/>
          <w:szCs w:val="20"/>
        </w:rPr>
        <w:t>Учиться совместно с учителем обнаруживать</w:t>
      </w:r>
      <w:proofErr w:type="gramEnd"/>
      <w:r w:rsidRPr="00542A3B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r w:rsidRPr="00542A3B">
        <w:rPr>
          <w:rFonts w:ascii="Times New Roman" w:eastAsia="Calibri" w:hAnsi="Times New Roman" w:cs="Times New Roman"/>
          <w:i/>
          <w:iCs/>
          <w:sz w:val="20"/>
          <w:szCs w:val="20"/>
        </w:rPr>
        <w:t>формулировать учебную проблему</w:t>
      </w:r>
      <w:r w:rsidRPr="00542A3B">
        <w:rPr>
          <w:rFonts w:ascii="Times New Roman" w:eastAsia="Calibri" w:hAnsi="Times New Roman" w:cs="Times New Roman"/>
          <w:sz w:val="20"/>
          <w:szCs w:val="20"/>
        </w:rPr>
        <w:t xml:space="preserve"> (для этого в учебнике специально предусмотрен ряд уроков).</w:t>
      </w:r>
    </w:p>
    <w:p w:rsidR="005423C1" w:rsidRPr="00542A3B" w:rsidRDefault="005423C1" w:rsidP="00D23076">
      <w:pPr>
        <w:numPr>
          <w:ilvl w:val="0"/>
          <w:numId w:val="5"/>
        </w:num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 xml:space="preserve">Учиться </w:t>
      </w:r>
      <w:r w:rsidRPr="00542A3B">
        <w:rPr>
          <w:rFonts w:ascii="Times New Roman" w:eastAsia="Calibri" w:hAnsi="Times New Roman" w:cs="Times New Roman"/>
          <w:i/>
          <w:iCs/>
          <w:sz w:val="20"/>
          <w:szCs w:val="20"/>
        </w:rPr>
        <w:t>планировать</w:t>
      </w:r>
      <w:r w:rsidRPr="00542A3B">
        <w:rPr>
          <w:rFonts w:ascii="Times New Roman" w:eastAsia="Calibri" w:hAnsi="Times New Roman" w:cs="Times New Roman"/>
          <w:sz w:val="20"/>
          <w:szCs w:val="20"/>
        </w:rPr>
        <w:t xml:space="preserve"> учебную деятельность на уроке.</w:t>
      </w:r>
    </w:p>
    <w:p w:rsidR="005423C1" w:rsidRPr="00542A3B" w:rsidRDefault="005423C1" w:rsidP="00D23076">
      <w:pPr>
        <w:numPr>
          <w:ilvl w:val="0"/>
          <w:numId w:val="5"/>
        </w:num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Calibri" w:eastAsia="Calibri" w:hAnsi="Calibri" w:cs="Times New Roman"/>
          <w:i/>
          <w:iCs/>
          <w:sz w:val="20"/>
          <w:szCs w:val="20"/>
        </w:rPr>
        <w:t>Высказывать</w:t>
      </w:r>
      <w:r w:rsidRPr="00542A3B">
        <w:rPr>
          <w:rFonts w:ascii="Times New Roman" w:eastAsia="Calibri" w:hAnsi="Times New Roman" w:cs="Times New Roman"/>
          <w:sz w:val="20"/>
          <w:szCs w:val="20"/>
        </w:rPr>
        <w:t xml:space="preserve"> свою версию, пытаться предлагать способ её проверки (на основе продуктивных заданий в учебнике).</w:t>
      </w:r>
    </w:p>
    <w:p w:rsidR="005423C1" w:rsidRPr="00542A3B" w:rsidRDefault="005423C1" w:rsidP="00D23076">
      <w:pPr>
        <w:numPr>
          <w:ilvl w:val="0"/>
          <w:numId w:val="5"/>
        </w:num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 xml:space="preserve">Работая по предложенному плану, </w:t>
      </w:r>
      <w:r w:rsidRPr="00542A3B">
        <w:rPr>
          <w:rFonts w:ascii="Times New Roman" w:eastAsia="Calibri" w:hAnsi="Times New Roman" w:cs="Times New Roman"/>
          <w:i/>
          <w:iCs/>
          <w:sz w:val="20"/>
          <w:szCs w:val="20"/>
        </w:rPr>
        <w:t>использовать</w:t>
      </w:r>
      <w:r w:rsidRPr="00542A3B">
        <w:rPr>
          <w:rFonts w:ascii="Times New Roman" w:eastAsia="Calibri" w:hAnsi="Times New Roman" w:cs="Times New Roman"/>
          <w:sz w:val="20"/>
          <w:szCs w:val="20"/>
        </w:rPr>
        <w:t xml:space="preserve"> необходимые средства (учебник, простейшие приборы и инструменты).</w:t>
      </w:r>
    </w:p>
    <w:p w:rsidR="005423C1" w:rsidRPr="00542A3B" w:rsidRDefault="005423C1" w:rsidP="00D23076">
      <w:pPr>
        <w:numPr>
          <w:ilvl w:val="0"/>
          <w:numId w:val="5"/>
        </w:num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Определять успешность выполнения своего задания в диалоге с учителем.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A3B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Познавательные УУД:</w:t>
      </w:r>
    </w:p>
    <w:p w:rsidR="005423C1" w:rsidRPr="00542A3B" w:rsidRDefault="005423C1" w:rsidP="00D23076">
      <w:pPr>
        <w:numPr>
          <w:ilvl w:val="0"/>
          <w:numId w:val="6"/>
        </w:num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 xml:space="preserve">Ориентироваться в своей системе знаний: </w:t>
      </w:r>
      <w:r w:rsidRPr="00542A3B">
        <w:rPr>
          <w:rFonts w:ascii="Times New Roman" w:eastAsia="Calibri" w:hAnsi="Times New Roman" w:cs="Times New Roman"/>
          <w:i/>
          <w:iCs/>
          <w:sz w:val="20"/>
          <w:szCs w:val="20"/>
        </w:rPr>
        <w:t>понимать</w:t>
      </w:r>
      <w:r w:rsidRPr="00542A3B">
        <w:rPr>
          <w:rFonts w:ascii="Times New Roman" w:eastAsia="Calibri" w:hAnsi="Times New Roman" w:cs="Times New Roman"/>
          <w:sz w:val="20"/>
          <w:szCs w:val="20"/>
        </w:rPr>
        <w:t>, что нужна дополнительная информация (знания) для решения учебной задачи в один шаг.</w:t>
      </w:r>
    </w:p>
    <w:p w:rsidR="005423C1" w:rsidRPr="00542A3B" w:rsidRDefault="005423C1" w:rsidP="00D23076">
      <w:pPr>
        <w:numPr>
          <w:ilvl w:val="0"/>
          <w:numId w:val="6"/>
        </w:num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Calibri" w:eastAsia="Calibri" w:hAnsi="Calibri" w:cs="Times New Roman"/>
          <w:i/>
          <w:iCs/>
          <w:sz w:val="20"/>
          <w:szCs w:val="20"/>
        </w:rPr>
        <w:t>Делать</w:t>
      </w:r>
      <w:r w:rsidRPr="00542A3B">
        <w:rPr>
          <w:rFonts w:ascii="Times New Roman" w:eastAsia="Calibri" w:hAnsi="Times New Roman" w:cs="Times New Roman"/>
          <w:sz w:val="20"/>
          <w:szCs w:val="20"/>
        </w:rPr>
        <w:t xml:space="preserve"> предварительный </w:t>
      </w:r>
      <w:r w:rsidRPr="00542A3B">
        <w:rPr>
          <w:rFonts w:ascii="Times New Roman" w:eastAsia="Calibri" w:hAnsi="Times New Roman" w:cs="Times New Roman"/>
          <w:i/>
          <w:iCs/>
          <w:sz w:val="20"/>
          <w:szCs w:val="20"/>
        </w:rPr>
        <w:t>отбор</w:t>
      </w:r>
      <w:r w:rsidRPr="00542A3B">
        <w:rPr>
          <w:rFonts w:ascii="Times New Roman" w:eastAsia="Calibri" w:hAnsi="Times New Roman" w:cs="Times New Roman"/>
          <w:sz w:val="20"/>
          <w:szCs w:val="20"/>
        </w:rPr>
        <w:t xml:space="preserve"> источников информации для решения учебной задачи.</w:t>
      </w:r>
    </w:p>
    <w:p w:rsidR="005423C1" w:rsidRPr="00542A3B" w:rsidRDefault="005423C1" w:rsidP="00D23076">
      <w:pPr>
        <w:numPr>
          <w:ilvl w:val="0"/>
          <w:numId w:val="6"/>
        </w:num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 xml:space="preserve">Добывать новые знания: </w:t>
      </w:r>
      <w:r w:rsidRPr="00542A3B">
        <w:rPr>
          <w:rFonts w:ascii="Times New Roman" w:eastAsia="Calibri" w:hAnsi="Times New Roman" w:cs="Times New Roman"/>
          <w:i/>
          <w:iCs/>
          <w:sz w:val="20"/>
          <w:szCs w:val="20"/>
        </w:rPr>
        <w:t>находить</w:t>
      </w:r>
      <w:r w:rsidRPr="00542A3B">
        <w:rPr>
          <w:rFonts w:ascii="Times New Roman" w:eastAsia="Calibri" w:hAnsi="Times New Roman" w:cs="Times New Roman"/>
          <w:sz w:val="20"/>
          <w:szCs w:val="20"/>
        </w:rPr>
        <w:t xml:space="preserve"> необходимую </w:t>
      </w:r>
      <w:proofErr w:type="gramStart"/>
      <w:r w:rsidRPr="00542A3B">
        <w:rPr>
          <w:rFonts w:ascii="Times New Roman" w:eastAsia="Calibri" w:hAnsi="Times New Roman" w:cs="Times New Roman"/>
          <w:sz w:val="20"/>
          <w:szCs w:val="20"/>
        </w:rPr>
        <w:t>информацию</w:t>
      </w:r>
      <w:proofErr w:type="gramEnd"/>
      <w:r w:rsidRPr="00542A3B">
        <w:rPr>
          <w:rFonts w:ascii="Times New Roman" w:eastAsia="Calibri" w:hAnsi="Times New Roman" w:cs="Times New Roman"/>
          <w:sz w:val="20"/>
          <w:szCs w:val="20"/>
        </w:rPr>
        <w:t xml:space="preserve"> как в учебнике, так и в предложенных учителем словарях и энциклопедиях (в учебнике 4-го класса для этого предусмотрена специальная «энциклопедия внутри учебника»).</w:t>
      </w:r>
    </w:p>
    <w:p w:rsidR="005423C1" w:rsidRPr="00542A3B" w:rsidRDefault="005423C1" w:rsidP="00D23076">
      <w:pPr>
        <w:numPr>
          <w:ilvl w:val="0"/>
          <w:numId w:val="6"/>
        </w:num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 xml:space="preserve">Добывать новые знания: </w:t>
      </w:r>
      <w:r w:rsidRPr="00542A3B">
        <w:rPr>
          <w:rFonts w:ascii="Times New Roman" w:eastAsia="Calibri" w:hAnsi="Times New Roman" w:cs="Times New Roman"/>
          <w:i/>
          <w:iCs/>
          <w:sz w:val="20"/>
          <w:szCs w:val="20"/>
        </w:rPr>
        <w:t>извлекать</w:t>
      </w:r>
      <w:r w:rsidRPr="00542A3B">
        <w:rPr>
          <w:rFonts w:ascii="Times New Roman" w:eastAsia="Calibri" w:hAnsi="Times New Roman" w:cs="Times New Roman"/>
          <w:sz w:val="20"/>
          <w:szCs w:val="20"/>
        </w:rPr>
        <w:t xml:space="preserve"> информацию, представленную в разных формах (текст, таблица, схема, иллюстрация и др.).</w:t>
      </w:r>
    </w:p>
    <w:p w:rsidR="005423C1" w:rsidRPr="00542A3B" w:rsidRDefault="005423C1" w:rsidP="00D23076">
      <w:pPr>
        <w:numPr>
          <w:ilvl w:val="0"/>
          <w:numId w:val="6"/>
        </w:num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 xml:space="preserve">Перерабатывать полученную информацию: </w:t>
      </w:r>
      <w:r w:rsidRPr="00542A3B">
        <w:rPr>
          <w:rFonts w:ascii="Times New Roman" w:eastAsia="Calibri" w:hAnsi="Times New Roman" w:cs="Times New Roman"/>
          <w:i/>
          <w:iCs/>
          <w:sz w:val="20"/>
          <w:szCs w:val="20"/>
        </w:rPr>
        <w:t>наблюдать</w:t>
      </w:r>
      <w:r w:rsidRPr="00542A3B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r w:rsidRPr="00542A3B">
        <w:rPr>
          <w:rFonts w:ascii="Times New Roman" w:eastAsia="Calibri" w:hAnsi="Times New Roman" w:cs="Times New Roman"/>
          <w:i/>
          <w:iCs/>
          <w:sz w:val="20"/>
          <w:szCs w:val="20"/>
        </w:rPr>
        <w:t>делать</w:t>
      </w:r>
      <w:r w:rsidRPr="00542A3B">
        <w:rPr>
          <w:rFonts w:ascii="Times New Roman" w:eastAsia="Calibri" w:hAnsi="Times New Roman" w:cs="Times New Roman"/>
          <w:sz w:val="20"/>
          <w:szCs w:val="20"/>
        </w:rPr>
        <w:t xml:space="preserve"> самостоятельные </w:t>
      </w:r>
      <w:r w:rsidRPr="00542A3B">
        <w:rPr>
          <w:rFonts w:ascii="Times New Roman" w:eastAsia="Calibri" w:hAnsi="Times New Roman" w:cs="Times New Roman"/>
          <w:i/>
          <w:iCs/>
          <w:sz w:val="20"/>
          <w:szCs w:val="20"/>
        </w:rPr>
        <w:t>выводы</w:t>
      </w:r>
      <w:r w:rsidRPr="00542A3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A3B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Коммуникативные УУД:</w:t>
      </w:r>
    </w:p>
    <w:p w:rsidR="005423C1" w:rsidRPr="00542A3B" w:rsidRDefault="005423C1" w:rsidP="00D23076">
      <w:pPr>
        <w:numPr>
          <w:ilvl w:val="0"/>
          <w:numId w:val="7"/>
        </w:num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 xml:space="preserve">Донести свою позицию до других: </w:t>
      </w:r>
      <w:r w:rsidRPr="00542A3B">
        <w:rPr>
          <w:rFonts w:ascii="Times New Roman" w:eastAsia="Calibri" w:hAnsi="Times New Roman" w:cs="Times New Roman"/>
          <w:i/>
          <w:iCs/>
          <w:sz w:val="20"/>
          <w:szCs w:val="20"/>
        </w:rPr>
        <w:t>оформлять</w:t>
      </w:r>
      <w:r w:rsidRPr="00542A3B">
        <w:rPr>
          <w:rFonts w:ascii="Times New Roman" w:eastAsia="Calibri" w:hAnsi="Times New Roman" w:cs="Times New Roman"/>
          <w:sz w:val="20"/>
          <w:szCs w:val="20"/>
        </w:rPr>
        <w:t xml:space="preserve"> свою мысль в устной и письменной речи (на уровне одного предложения или небольшого текста).</w:t>
      </w:r>
    </w:p>
    <w:p w:rsidR="005423C1" w:rsidRPr="00542A3B" w:rsidRDefault="005423C1" w:rsidP="00D23076">
      <w:pPr>
        <w:numPr>
          <w:ilvl w:val="0"/>
          <w:numId w:val="7"/>
        </w:num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Calibri" w:eastAsia="Calibri" w:hAnsi="Calibri" w:cs="Times New Roman"/>
          <w:i/>
          <w:iCs/>
          <w:sz w:val="20"/>
          <w:szCs w:val="20"/>
        </w:rPr>
        <w:t>Слушать</w:t>
      </w:r>
      <w:r w:rsidRPr="00542A3B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r w:rsidRPr="00542A3B">
        <w:rPr>
          <w:rFonts w:ascii="Times New Roman" w:eastAsia="Calibri" w:hAnsi="Times New Roman" w:cs="Times New Roman"/>
          <w:i/>
          <w:iCs/>
          <w:sz w:val="20"/>
          <w:szCs w:val="20"/>
        </w:rPr>
        <w:t>понимать</w:t>
      </w:r>
      <w:r w:rsidRPr="00542A3B">
        <w:rPr>
          <w:rFonts w:ascii="Times New Roman" w:eastAsia="Calibri" w:hAnsi="Times New Roman" w:cs="Times New Roman"/>
          <w:sz w:val="20"/>
          <w:szCs w:val="20"/>
        </w:rPr>
        <w:t xml:space="preserve"> речь других.</w:t>
      </w:r>
    </w:p>
    <w:p w:rsidR="005423C1" w:rsidRPr="00542A3B" w:rsidRDefault="005423C1" w:rsidP="00D23076">
      <w:pPr>
        <w:numPr>
          <w:ilvl w:val="0"/>
          <w:numId w:val="7"/>
        </w:num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 xml:space="preserve">Выразительно </w:t>
      </w:r>
      <w:r w:rsidRPr="00542A3B">
        <w:rPr>
          <w:rFonts w:ascii="Times New Roman" w:eastAsia="Calibri" w:hAnsi="Times New Roman" w:cs="Times New Roman"/>
          <w:i/>
          <w:iCs/>
          <w:sz w:val="20"/>
          <w:szCs w:val="20"/>
        </w:rPr>
        <w:t>читать</w:t>
      </w:r>
      <w:r w:rsidRPr="00542A3B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r w:rsidRPr="00542A3B">
        <w:rPr>
          <w:rFonts w:ascii="Times New Roman" w:eastAsia="Calibri" w:hAnsi="Times New Roman" w:cs="Times New Roman"/>
          <w:i/>
          <w:iCs/>
          <w:sz w:val="20"/>
          <w:szCs w:val="20"/>
        </w:rPr>
        <w:t>пересказывать</w:t>
      </w:r>
      <w:r w:rsidRPr="00542A3B">
        <w:rPr>
          <w:rFonts w:ascii="Times New Roman" w:eastAsia="Calibri" w:hAnsi="Times New Roman" w:cs="Times New Roman"/>
          <w:sz w:val="20"/>
          <w:szCs w:val="20"/>
        </w:rPr>
        <w:t xml:space="preserve"> текст.</w:t>
      </w:r>
    </w:p>
    <w:p w:rsidR="005423C1" w:rsidRPr="00542A3B" w:rsidRDefault="005423C1" w:rsidP="00D23076">
      <w:pPr>
        <w:numPr>
          <w:ilvl w:val="0"/>
          <w:numId w:val="7"/>
        </w:num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Calibri" w:eastAsia="Calibri" w:hAnsi="Calibri" w:cs="Times New Roman"/>
          <w:i/>
          <w:iCs/>
          <w:sz w:val="20"/>
          <w:szCs w:val="20"/>
        </w:rPr>
        <w:t>Вступать</w:t>
      </w:r>
      <w:r w:rsidRPr="00542A3B">
        <w:rPr>
          <w:rFonts w:ascii="Times New Roman" w:eastAsia="Calibri" w:hAnsi="Times New Roman" w:cs="Times New Roman"/>
          <w:sz w:val="20"/>
          <w:szCs w:val="20"/>
        </w:rPr>
        <w:t xml:space="preserve"> в беседу на уроке и в жизни.</w:t>
      </w:r>
    </w:p>
    <w:p w:rsidR="005423C1" w:rsidRPr="00542A3B" w:rsidRDefault="005423C1" w:rsidP="00D23076">
      <w:pPr>
        <w:numPr>
          <w:ilvl w:val="0"/>
          <w:numId w:val="7"/>
        </w:num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Совместно договариваться о правилах общения и поведения в школе и следовать им.</w:t>
      </w:r>
    </w:p>
    <w:p w:rsidR="005423C1" w:rsidRPr="00542A3B" w:rsidRDefault="005423C1" w:rsidP="00D23076">
      <w:pPr>
        <w:numPr>
          <w:ilvl w:val="0"/>
          <w:numId w:val="7"/>
        </w:num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Учиться выполнять различные роли в группе (лидера, исполнителя, критика).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center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542A3B">
        <w:rPr>
          <w:rFonts w:ascii="Times New Roman" w:eastAsia="Calibri" w:hAnsi="Times New Roman" w:cs="Times New Roman"/>
          <w:b/>
          <w:iCs/>
          <w:sz w:val="20"/>
          <w:szCs w:val="20"/>
        </w:rPr>
        <w:t>Планируемые результаты освоения учебной программы по предмету «Математика» к концу 4-го года обучения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42A3B">
        <w:rPr>
          <w:rFonts w:ascii="Times New Roman" w:eastAsia="Calibri" w:hAnsi="Times New Roman" w:cs="Times New Roman"/>
          <w:i/>
          <w:iCs/>
          <w:sz w:val="20"/>
          <w:szCs w:val="20"/>
        </w:rPr>
        <w:tab/>
        <w:t>Выпускник научится: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называть и записывать любое натуральное число до 1 000 000 включительно;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сравнивать изученные натуральные числа, используя их десятичную запись или название, и записывать результаты сравнения с помощью соответствующих знаков</w:t>
      </w:r>
      <w:proofErr w:type="gramStart"/>
      <w:r w:rsidRPr="00542A3B">
        <w:rPr>
          <w:rFonts w:ascii="Times New Roman" w:eastAsia="Calibri" w:hAnsi="Times New Roman" w:cs="Times New Roman"/>
          <w:sz w:val="20"/>
          <w:szCs w:val="20"/>
        </w:rPr>
        <w:t xml:space="preserve"> (&gt;, &lt;, =);</w:t>
      </w:r>
      <w:proofErr w:type="gramEnd"/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сравнивать доли одного целого и записывать результаты сравнения с помощью соответствующих знаков</w:t>
      </w:r>
      <w:proofErr w:type="gramStart"/>
      <w:r w:rsidRPr="00542A3B">
        <w:rPr>
          <w:rFonts w:ascii="Times New Roman" w:eastAsia="Calibri" w:hAnsi="Times New Roman" w:cs="Times New Roman"/>
          <w:sz w:val="20"/>
          <w:szCs w:val="20"/>
        </w:rPr>
        <w:t xml:space="preserve"> (&gt;, &lt;, =);</w:t>
      </w:r>
      <w:proofErr w:type="gramEnd"/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устанавливать (выбирать) правило, по которому составлена данная последовательность;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выполнять сложение и вычитание многозначных чисел на основе законов и свойств этих действий и с использованием таблицы сложения однозначных чисел;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выполнять умножение и деление многозначных чисел на однозначные и двузначные на основе законов и свойств этих действий и с использованием таблицы умножения однозначных чисел;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вычислять значения выражений в несколько действий со скобками и без скобок;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выполнять изученные действия с величинами;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решать простейшие уравнения методом подбора, на основе связи между компонентами и результатом действий;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определять вид многоугольника;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определять вид треугольника;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lastRenderedPageBreak/>
        <w:t>• изображать прямые, лучи, отрезки, углы, ломаные (с помощью линейки) и обозначать их;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изображать окружности (с помощью циркуля) и обозначать их;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измерять длину отрезка и строить отрезок заданной длины при помощи измерительной линейки;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находить длину незамкнутой ломаной и периметр многоугольника;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вычислять площадь прямоугольника и квадрата, используя соответствующие формулы;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вычислять площадь многоугольника с помощью разбивки его на треугольники;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42A3B">
        <w:rPr>
          <w:rFonts w:ascii="Times New Roman" w:eastAsia="Calibri" w:hAnsi="Times New Roman" w:cs="Times New Roman"/>
          <w:sz w:val="20"/>
          <w:szCs w:val="20"/>
        </w:rPr>
        <w:t>• распознавать многогранники (куб, прямоугольный параллелепипед, призма, пирамида) и тела вращения (цилиндр, конус, шар); находить модели этих фигур в окружающих предметах;</w:t>
      </w:r>
      <w:proofErr w:type="gramEnd"/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решать задачи на вычисление геометрических величин (длины, площади, объема (вместимости));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измерять вместимость в литрах;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выражать изученные величины в разных единицах: литр (л), кубический сантиметр (куб. см или см3), кубический дециметр (куб. дм или дм3), кубический метр (куб. м или м3);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распознавать и составлять разнообразные текстовые задачи;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понимать и использовать условные обозначения, используемые в краткой записи задачи;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проводить анализ задачи с целью нахождения ее решения;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записывать решение задачи по действиям и одним выражением;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различать рациональный и нерациональный способы решения задачи;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выполнять доступные по программе вычисления с многозначными числами устно, письменно и с помощью калькулятора;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решать простейшие задачи на вычисление стоимости купленного товара и при расчете между продавцом и покупателем (с использованием калькулятора при проведении вычислений);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решать задачи на движение одного объекта и совместное движение двух объектов (в одном направлении и в противоположных направлениях);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решать задачи на работу одного объекта и на совместную работу двух объектов;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решать задачи, связанные с расходом материала при производстве продукции или выполнении работ;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проводить простейшие измерения и построения на местности (построение отрезков и измерение расстояний, построение прямых углов, построение окружностей);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вычислять площади участков прямоугольной формы на плане и на местности с проведением необходимых измерений;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измерять вместимость емкостей с помощью измерения объема заполняющих емкость жидкостей или сыпучих тел;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понимать и использовать особенности построения системы мер времени;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решать отдельные комбинаторные и логические задачи;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использовать таблицу как средство описания характеристик предметов, объектов, событий;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читать простейшие круговые диаграммы.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42A3B">
        <w:rPr>
          <w:rFonts w:ascii="Times New Roman" w:eastAsia="Calibri" w:hAnsi="Times New Roman" w:cs="Times New Roman"/>
          <w:i/>
          <w:iCs/>
          <w:sz w:val="20"/>
          <w:szCs w:val="20"/>
        </w:rPr>
        <w:tab/>
        <w:t>Выпускник получит возможность научиться: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понимать количественный, порядковый и измерительный смысл натурального числа;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сравнивать дробные числа с одинаковыми знаменателями и записывать результаты сравнения с помощью соответствующих знаков</w:t>
      </w:r>
      <w:proofErr w:type="gramStart"/>
      <w:r w:rsidRPr="00542A3B">
        <w:rPr>
          <w:rFonts w:ascii="Times New Roman" w:eastAsia="Calibri" w:hAnsi="Times New Roman" w:cs="Times New Roman"/>
          <w:sz w:val="20"/>
          <w:szCs w:val="20"/>
        </w:rPr>
        <w:t xml:space="preserve"> (&gt;, &lt;, =);</w:t>
      </w:r>
      <w:proofErr w:type="gramEnd"/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сравнивать натуральные и дробные числа и записывать результаты сравнения с помощью соответствующих знаков</w:t>
      </w:r>
      <w:proofErr w:type="gramStart"/>
      <w:r w:rsidRPr="00542A3B">
        <w:rPr>
          <w:rFonts w:ascii="Times New Roman" w:eastAsia="Calibri" w:hAnsi="Times New Roman" w:cs="Times New Roman"/>
          <w:sz w:val="20"/>
          <w:szCs w:val="20"/>
        </w:rPr>
        <w:t xml:space="preserve"> (&gt;, &lt;, =);</w:t>
      </w:r>
      <w:proofErr w:type="gramEnd"/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решать уравнения на основе использования свойств истинных числовых равенств;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определять величину угла и строить угол заданной величины при помощи транспортира;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измерять вместимость в различных единицах: литр (л), кубический сантиметр (куб. см или см3), кубический дециметр (куб. дм или дм3), кубический метр (куб. м или м3);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понимать связь вместимости и объема;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понимать связь между литром и килограммом;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понимать связь метрической системы мер с десятичной системой счисления;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проводить простейшие измерения и построения на местности (построение отрезков и измерение расстояний, построение прямых углов, построение окружностей);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вычислять площадь прямоугольного треугольника и произвольного треугольника, используя соответствующие формулы;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находить рациональный способ решения задачи (где это возможно);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решать задачи с помощью уравнений;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видеть аналогию между величинами, участвующими в описании процесса движения, процесса работы и процесса покупки (продажи) товара, в плане возникающих зависимостей;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использовать круговую диаграмму как средство представления структуры данной совокупности;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lastRenderedPageBreak/>
        <w:t>• читать круговые диаграммы с разделением круга на 2, 3, 4, 6, 8 равных долей;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осуществлять выбор соответствующей круговой диаграммы;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строить простейшие круговые диаграммы;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понимать смысл термина «алгоритм»;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осуществлять построчную запись алгоритма;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записывать простейшие линейные алгоритмы с помощью блок-схемы.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ab/>
        <w:t>К концу обучения в начальной школе будет обеспечена готовность обучающихся к продолжению образования, достигнут необходимый уровень их математического развития: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Осознание возможностей и роли математики в познании окружающей действительности, понимание математики как части общечеловеческой культуры.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Способность проводить исследование предмета, явления, факта с точки зрения его математической сущности (числовые характеристики объекта, форма, размеры, продолжительность, соотношение частей и пр.).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Применение анализа, сравнения, обобщения, классификации для упорядочения, установления закономерностей на основе математических фактов, создания и применения различных моделей для решения задач, формулирования правил, составления алгоритма действия.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Моделирование различных ситуаций, воспроизводящих смысл арифметических действий, математических отношений и зависимостей, характеризующих реальные процессы (движение, работа и т. д.).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Выполнение измерений в учебных и житейских ситуациях, установление изменений, происходящих с реальными и математическими объектами.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Прогнозирование результата математической деятельности, контроль и оценка действий с математическими объектами, обнаружение и исправление ошибок.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• Осуществление поиска необходимой математической информации, целесообразное ее использование и обобщение.</w:t>
      </w:r>
    </w:p>
    <w:p w:rsidR="005423C1" w:rsidRPr="00542A3B" w:rsidRDefault="005423C1" w:rsidP="00D23076">
      <w:pPr>
        <w:ind w:left="1560" w:right="709" w:hanging="426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5423C1" w:rsidRPr="00542A3B" w:rsidRDefault="005423C1" w:rsidP="00D23076">
      <w:pPr>
        <w:ind w:left="1560" w:right="709" w:hanging="426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4370B" w:rsidRPr="00542A3B" w:rsidRDefault="0024370B" w:rsidP="00D23076">
      <w:pPr>
        <w:spacing w:after="0" w:line="240" w:lineRule="auto"/>
        <w:ind w:left="1560" w:right="709" w:hanging="426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423C1" w:rsidRPr="00542A3B" w:rsidRDefault="00542A3B" w:rsidP="00D23076">
      <w:pPr>
        <w:spacing w:after="0" w:line="240" w:lineRule="auto"/>
        <w:ind w:left="1560" w:right="709" w:hanging="426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42A3B">
        <w:rPr>
          <w:rFonts w:ascii="Times New Roman" w:eastAsia="Calibri" w:hAnsi="Times New Roman" w:cs="Times New Roman"/>
          <w:b/>
          <w:sz w:val="20"/>
          <w:szCs w:val="20"/>
        </w:rPr>
        <w:t xml:space="preserve">2. </w:t>
      </w:r>
      <w:r w:rsidR="005423C1" w:rsidRPr="00542A3B">
        <w:rPr>
          <w:rFonts w:ascii="Times New Roman" w:eastAsia="Calibri" w:hAnsi="Times New Roman" w:cs="Times New Roman"/>
          <w:b/>
          <w:sz w:val="20"/>
          <w:szCs w:val="20"/>
        </w:rPr>
        <w:t>Содержание учебного предмета</w:t>
      </w:r>
    </w:p>
    <w:p w:rsidR="00542A3B" w:rsidRPr="00542A3B" w:rsidRDefault="00542A3B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42A3B">
        <w:rPr>
          <w:rFonts w:ascii="Times New Roman" w:eastAsia="Calibri" w:hAnsi="Times New Roman" w:cs="Times New Roman"/>
          <w:b/>
          <w:bCs/>
          <w:sz w:val="20"/>
          <w:szCs w:val="20"/>
        </w:rPr>
        <w:t>Числа и величины (12 ч)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42A3B">
        <w:rPr>
          <w:rFonts w:ascii="Times New Roman" w:eastAsia="Calibri" w:hAnsi="Times New Roman" w:cs="Times New Roman"/>
          <w:i/>
          <w:iCs/>
          <w:sz w:val="20"/>
          <w:szCs w:val="20"/>
        </w:rPr>
        <w:tab/>
        <w:t>Натуральные и дробные числа.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ab/>
        <w:t>Новая разрядная единица – миллион (1 000 000). Знакомство с нумерацией чисел класса миллионов и класса миллиардов.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ab/>
        <w:t>Понятие доли и дроби. Запись доли и дроби с помощью упорядоченной пары натуральных чисел: числителя и знаменателя. Сравнение дробей с одинаковыми знаменателями.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ab/>
        <w:t>Постоянные и переменные величины.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ab/>
        <w:t>Составление числовых последовательностей по заданному правилу. Установление (выбор) правила, по которому составлена данная числовая последовательность.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ab/>
      </w:r>
      <w:r w:rsidRPr="00542A3B">
        <w:rPr>
          <w:rFonts w:ascii="Times New Roman" w:eastAsia="Calibri" w:hAnsi="Times New Roman" w:cs="Times New Roman"/>
          <w:i/>
          <w:iCs/>
          <w:sz w:val="20"/>
          <w:szCs w:val="20"/>
        </w:rPr>
        <w:t>Величины и их измерение.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ab/>
        <w:t>Литр как единица вместимости. Сосуды стандартной вместимости. Соотношение между литром и кубическим дециметром. Связь между литром и килограммом.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42A3B">
        <w:rPr>
          <w:rFonts w:ascii="Times New Roman" w:eastAsia="Calibri" w:hAnsi="Times New Roman" w:cs="Times New Roman"/>
          <w:b/>
          <w:bCs/>
          <w:sz w:val="20"/>
          <w:szCs w:val="20"/>
        </w:rPr>
        <w:t>Арифметические действия (50 ч)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42A3B">
        <w:rPr>
          <w:rFonts w:ascii="Times New Roman" w:eastAsia="Calibri" w:hAnsi="Times New Roman" w:cs="Times New Roman"/>
          <w:i/>
          <w:iCs/>
          <w:sz w:val="20"/>
          <w:szCs w:val="20"/>
        </w:rPr>
        <w:tab/>
        <w:t>Действия над числами и величинами.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ab/>
        <w:t>Алгоритм письменного умножения многозначных чисел «столбиком».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ab/>
        <w:t>Предметный смысл деления с остатком. Ограничение на остаток как условие однозначности. Способы деления с остатком. Взаимосвязь делимого, делителя, неполного частного и остатка. Деление нацело как частный случай деления с остатком.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ab/>
        <w:t xml:space="preserve">Алгоритм письменного деления с остатком «столбиком». Случаи деления многозначного числа на </w:t>
      </w:r>
      <w:proofErr w:type="gramStart"/>
      <w:r w:rsidRPr="00542A3B">
        <w:rPr>
          <w:rFonts w:ascii="Times New Roman" w:eastAsia="Calibri" w:hAnsi="Times New Roman" w:cs="Times New Roman"/>
          <w:sz w:val="20"/>
          <w:szCs w:val="20"/>
        </w:rPr>
        <w:t>однозначное</w:t>
      </w:r>
      <w:proofErr w:type="gramEnd"/>
      <w:r w:rsidRPr="00542A3B">
        <w:rPr>
          <w:rFonts w:ascii="Times New Roman" w:eastAsia="Calibri" w:hAnsi="Times New Roman" w:cs="Times New Roman"/>
          <w:sz w:val="20"/>
          <w:szCs w:val="20"/>
        </w:rPr>
        <w:t xml:space="preserve"> и многозначного числа на многозначное.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ab/>
        <w:t>Сложение и вычитание однородных величин.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ab/>
        <w:t>Умножение величины на натуральное число как нахождение кратной величины.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ab/>
        <w:t>Деление величины на натуральное число как нахождение доли от величины.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ab/>
        <w:t>Умножение величины на дробь как нахождение части от величины.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ab/>
        <w:t>Деление величины на дробь как нахождение величины по данной ее части.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ab/>
        <w:t>Деление величины на однородную величину как измерение.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ab/>
        <w:t>Прикидка результата деления с остатком.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ab/>
        <w:t>Использование свойств арифметических действий для удобства вычислений.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42A3B">
        <w:rPr>
          <w:rFonts w:ascii="Times New Roman" w:eastAsia="Calibri" w:hAnsi="Times New Roman" w:cs="Times New Roman"/>
          <w:i/>
          <w:iCs/>
          <w:sz w:val="20"/>
          <w:szCs w:val="20"/>
        </w:rPr>
        <w:tab/>
        <w:t>Элементы алгебры.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ab/>
        <w:t>Буквенное выражение как выражение с переменной (переменными). Нахождение значения буквенного выражения при заданных значениях переменной (переменных). Уравнение как равенство с переменной. Понятие о решении уравнения. Способы решения уравнений: подбором, на основе зависимости между результатом и компонентами действий, на основе свойств истинных числовых равенств.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42A3B">
        <w:rPr>
          <w:rFonts w:ascii="Times New Roman" w:eastAsia="Calibri" w:hAnsi="Times New Roman" w:cs="Times New Roman"/>
          <w:b/>
          <w:bCs/>
          <w:sz w:val="20"/>
          <w:szCs w:val="20"/>
        </w:rPr>
        <w:t>Текстовые задачи (26 ч)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ab/>
      </w:r>
      <w:proofErr w:type="gramStart"/>
      <w:r w:rsidRPr="00542A3B">
        <w:rPr>
          <w:rFonts w:ascii="Times New Roman" w:eastAsia="Calibri" w:hAnsi="Times New Roman" w:cs="Times New Roman"/>
          <w:sz w:val="20"/>
          <w:szCs w:val="20"/>
        </w:rPr>
        <w:t>Арифметические текстовые (сюжетные) задачи, содержащие зависимость, характеризующую процесс движения (скорость, время, пройденный путь), процесс работы (производительность труда, время, объем всей работы), процесс изготовления товара (расход</w:t>
      </w:r>
      <w:proofErr w:type="gramEnd"/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>на предмет, количество предметов, общий расход), расчета стоимости (цена, количество, общая стоимость товара). Решение задач разными способами.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ab/>
        <w:t>Алгебраический способ решения арифметических сюжетных задач.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ab/>
        <w:t>Знакомство с комбинаторными и логическими задачами.</w:t>
      </w:r>
    </w:p>
    <w:p w:rsidR="005423C1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ab/>
        <w:t>Задачи на нахождение доли целого и целого по его доли, части целого и целого по его части.</w:t>
      </w:r>
    </w:p>
    <w:p w:rsidR="00D04C2D" w:rsidRPr="00542A3B" w:rsidRDefault="00D04C2D" w:rsidP="00D04C2D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42A3B">
        <w:rPr>
          <w:rFonts w:ascii="Times New Roman" w:eastAsia="Calibri" w:hAnsi="Times New Roman" w:cs="Times New Roman"/>
          <w:b/>
          <w:bCs/>
          <w:sz w:val="20"/>
          <w:szCs w:val="20"/>
        </w:rPr>
        <w:t>Работа с данными (22 ч)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D04C2D" w:rsidRPr="00542A3B" w:rsidRDefault="00D04C2D" w:rsidP="00D04C2D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ab/>
        <w:t>Таблица как средство описания характеристик предметов, объектов, событий.</w:t>
      </w:r>
    </w:p>
    <w:p w:rsidR="00D04C2D" w:rsidRPr="00542A3B" w:rsidRDefault="00D04C2D" w:rsidP="00D04C2D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ab/>
        <w:t>Круговая диаграмма как средство представления структуры совокупности. Чтение круговых диаграмм с разделением круга на 2, 3, 4, 6, 8, 9, 12 равных долей. Выбор соответствующей диаграммы. Построение простейших круговых диаграмм.</w:t>
      </w:r>
    </w:p>
    <w:p w:rsidR="00D04C2D" w:rsidRPr="00542A3B" w:rsidRDefault="00D04C2D" w:rsidP="00D04C2D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ab/>
        <w:t>Алгоритм. Построчная запись алгоритма. Запись алгоритма с помощью блок-схемы.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42A3B">
        <w:rPr>
          <w:rFonts w:ascii="Times New Roman" w:eastAsia="Calibri" w:hAnsi="Times New Roman" w:cs="Times New Roman"/>
          <w:b/>
          <w:bCs/>
          <w:sz w:val="20"/>
          <w:szCs w:val="20"/>
        </w:rPr>
        <w:t>Геометрические фигуры (12 ч)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ab/>
        <w:t>Разбивка и составление фигур. Разбивка многоугольника на несколько треугольников. Разбивка прямоугольника на два одинаковых треугольника.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ab/>
      </w:r>
      <w:proofErr w:type="gramStart"/>
      <w:r w:rsidRPr="00542A3B">
        <w:rPr>
          <w:rFonts w:ascii="Times New Roman" w:eastAsia="Calibri" w:hAnsi="Times New Roman" w:cs="Times New Roman"/>
          <w:sz w:val="20"/>
          <w:szCs w:val="20"/>
        </w:rPr>
        <w:t>Знакомство с некоторыми многогранниками (прямоугольный параллелепипед, призма, пирамида) и телами вращения (шар, цилиндр, конус).</w:t>
      </w:r>
      <w:proofErr w:type="gramEnd"/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42A3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Геометрические величины </w:t>
      </w:r>
      <w:r w:rsidR="00D04C2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Информатика </w:t>
      </w:r>
      <w:r w:rsidRPr="00542A3B">
        <w:rPr>
          <w:rFonts w:ascii="Times New Roman" w:eastAsia="Calibri" w:hAnsi="Times New Roman" w:cs="Times New Roman"/>
          <w:b/>
          <w:bCs/>
          <w:sz w:val="20"/>
          <w:szCs w:val="20"/>
        </w:rPr>
        <w:t>(14 ч)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ab/>
        <w:t>Площадь прямоугольного треугольника как половина площади соответствующего прямоугольника.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ab/>
        <w:t>Нахождение площади треугольника с помощью разбивки его на два прямоугольных треугольника.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ab/>
        <w:t>Понятие об объеме. Объем тел и вместимость сосудов. Измерение объема тел произвольными мерками.</w:t>
      </w:r>
    </w:p>
    <w:p w:rsidR="005423C1" w:rsidRPr="00542A3B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ab/>
        <w:t>Общепринятые единицы объема: кубический сантиметр, кубический дециметр, кубический метр. Соотношения между единицами объема, их связь с соотношениями между соответствующими единицами длины.</w:t>
      </w:r>
    </w:p>
    <w:p w:rsidR="00D04C2D" w:rsidRDefault="005423C1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3B">
        <w:rPr>
          <w:rFonts w:ascii="Times New Roman" w:eastAsia="Calibri" w:hAnsi="Times New Roman" w:cs="Times New Roman"/>
          <w:sz w:val="20"/>
          <w:szCs w:val="20"/>
        </w:rPr>
        <w:tab/>
        <w:t>Задачи на вычисление различных геометрических величин: длины, площади, объема.</w:t>
      </w:r>
    </w:p>
    <w:p w:rsidR="00D04C2D" w:rsidRPr="00A43703" w:rsidRDefault="00D04C2D" w:rsidP="00D04C2D">
      <w:pPr>
        <w:widowControl w:val="0"/>
        <w:suppressAutoHyphens/>
        <w:spacing w:after="0" w:line="240" w:lineRule="auto"/>
        <w:ind w:left="1560"/>
        <w:rPr>
          <w:rFonts w:ascii="Times New Roman" w:eastAsia="Courier New" w:hAnsi="Times New Roman" w:cs="Times New Roman"/>
          <w:bCs/>
          <w:color w:val="000000"/>
          <w:kern w:val="1"/>
          <w:sz w:val="20"/>
          <w:szCs w:val="20"/>
        </w:rPr>
      </w:pPr>
      <w:r w:rsidRPr="00A43703">
        <w:rPr>
          <w:rFonts w:ascii="Times New Roman" w:eastAsia="Courier New" w:hAnsi="Times New Roman" w:cs="Times New Roman"/>
          <w:bCs/>
          <w:color w:val="000000"/>
          <w:kern w:val="1"/>
          <w:sz w:val="20"/>
          <w:szCs w:val="20"/>
        </w:rPr>
        <w:t xml:space="preserve">Приобретение первоначальных представлений о компьютерной грамотности. Программа </w:t>
      </w:r>
      <w:r w:rsidRPr="00A43703">
        <w:rPr>
          <w:rFonts w:ascii="Times New Roman" w:eastAsia="Courier New" w:hAnsi="Times New Roman" w:cs="Times New Roman"/>
          <w:bCs/>
          <w:color w:val="000000"/>
          <w:kern w:val="1"/>
          <w:sz w:val="20"/>
          <w:szCs w:val="20"/>
          <w:lang w:val="en-US"/>
        </w:rPr>
        <w:t>word</w:t>
      </w:r>
      <w:r w:rsidRPr="00A43703">
        <w:rPr>
          <w:rFonts w:ascii="Times New Roman" w:eastAsia="Courier New" w:hAnsi="Times New Roman" w:cs="Times New Roman"/>
          <w:bCs/>
          <w:color w:val="000000"/>
          <w:kern w:val="1"/>
          <w:sz w:val="20"/>
          <w:szCs w:val="20"/>
        </w:rPr>
        <w:t xml:space="preserve">. Правила клавиатурного письма. Создание небольших текстов и печатных публикаций с использованием изображений на экране компьютера. Оформление текста (выбор шрифта его размера, цвета, выравнивание абзаца). Программа </w:t>
      </w:r>
      <w:r w:rsidRPr="00A43703">
        <w:rPr>
          <w:rFonts w:ascii="Times New Roman" w:eastAsia="Courier New" w:hAnsi="Times New Roman" w:cs="Times New Roman"/>
          <w:bCs/>
          <w:color w:val="000000"/>
          <w:kern w:val="1"/>
          <w:sz w:val="20"/>
          <w:szCs w:val="20"/>
          <w:lang w:val="en-US"/>
        </w:rPr>
        <w:t>Power</w:t>
      </w:r>
      <w:r w:rsidRPr="00A43703">
        <w:rPr>
          <w:rFonts w:ascii="Times New Roman" w:eastAsia="Courier New" w:hAnsi="Times New Roman" w:cs="Times New Roman"/>
          <w:bCs/>
          <w:color w:val="000000"/>
          <w:kern w:val="1"/>
          <w:sz w:val="20"/>
          <w:szCs w:val="20"/>
        </w:rPr>
        <w:t xml:space="preserve"> </w:t>
      </w:r>
      <w:r w:rsidRPr="00A43703">
        <w:rPr>
          <w:rFonts w:ascii="Times New Roman" w:eastAsia="Courier New" w:hAnsi="Times New Roman" w:cs="Times New Roman"/>
          <w:bCs/>
          <w:color w:val="000000"/>
          <w:kern w:val="1"/>
          <w:sz w:val="20"/>
          <w:szCs w:val="20"/>
          <w:lang w:val="en-US"/>
        </w:rPr>
        <w:t>Point</w:t>
      </w:r>
      <w:r w:rsidRPr="00A43703">
        <w:rPr>
          <w:rFonts w:ascii="Times New Roman" w:eastAsia="Courier New" w:hAnsi="Times New Roman" w:cs="Times New Roman"/>
          <w:bCs/>
          <w:color w:val="000000"/>
          <w:kern w:val="1"/>
          <w:sz w:val="20"/>
          <w:szCs w:val="20"/>
        </w:rPr>
        <w:t xml:space="preserve">. Создание презентаций по готовым шаблонам. Набор текста в разных форматах. Вставка рисунков из компьютерной базы, фотографии. </w:t>
      </w:r>
    </w:p>
    <w:p w:rsidR="00D04C2D" w:rsidRDefault="00D04C2D" w:rsidP="00D2307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4370B" w:rsidRPr="00A43703" w:rsidRDefault="0024370B" w:rsidP="00D23076">
      <w:pPr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23076" w:rsidRDefault="00D23076" w:rsidP="00D23076">
      <w:pPr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23076" w:rsidRDefault="00D23076" w:rsidP="00D23076">
      <w:pPr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23076" w:rsidRDefault="00D23076" w:rsidP="00D23076">
      <w:pPr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23076" w:rsidRDefault="00D23076" w:rsidP="00D23076">
      <w:pPr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23076" w:rsidRDefault="00D23076" w:rsidP="00D23076">
      <w:pPr>
        <w:ind w:left="1560" w:right="709" w:hanging="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F18F3" w:rsidRPr="00542A3B" w:rsidRDefault="005C62B7" w:rsidP="00925A15">
      <w:pPr>
        <w:keepNext/>
        <w:keepLines/>
        <w:spacing w:before="200" w:after="0" w:line="240" w:lineRule="auto"/>
        <w:jc w:val="center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lastRenderedPageBreak/>
        <w:t>3</w:t>
      </w:r>
      <w:r w:rsidR="00542A3B" w:rsidRPr="00542A3B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. Тематическое планирование с указанием количества часов, отводимых на освоение каждой темы</w:t>
      </w:r>
    </w:p>
    <w:tbl>
      <w:tblPr>
        <w:tblW w:w="11354" w:type="dxa"/>
        <w:jc w:val="center"/>
        <w:tblInd w:w="-6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37"/>
        <w:gridCol w:w="851"/>
        <w:gridCol w:w="5670"/>
        <w:gridCol w:w="1196"/>
      </w:tblGrid>
      <w:tr w:rsidR="00542A3B" w:rsidRPr="00542A3B" w:rsidTr="00542A3B">
        <w:trPr>
          <w:trHeight w:val="962"/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раздела/ количество</w:t>
            </w:r>
            <w:proofErr w:type="gramEnd"/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42A3B" w:rsidRPr="00542A3B" w:rsidRDefault="00542A3B" w:rsidP="00542A3B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Числа и величины (12 часов)</w:t>
            </w: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1-3.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Повторение</w:t>
            </w:r>
          </w:p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Сначала займёмся повторением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Самостоятельная работа №1 </w:t>
            </w:r>
            <w:r w:rsidRPr="00542A3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«Повторение».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trHeight w:val="1310"/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5-6.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Задачи на разностное и кратное сравнение</w:t>
            </w:r>
          </w:p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Когда известен результат разностного сравнения.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2A3B" w:rsidRPr="00542A3B" w:rsidTr="00925A15">
        <w:trPr>
          <w:trHeight w:val="545"/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7-8.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Когда известен результат кратного сравнения.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Учимся решать задачи.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Самостоятельная работа №2 </w:t>
            </w:r>
            <w:r w:rsidRPr="00542A3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«Задачи на разностное и кратное сравнение».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Класс миллионов. Буквенные выражения</w:t>
            </w:r>
          </w:p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Алгоритм умножения столбиком.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Арифметические действия (50 часов)</w:t>
            </w: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Поупражняемся в вычислениях столбиком.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Тысяча тысяч, или миллион.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Разряд единиц миллионов и класс миллионов.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Когда трех классов для записи числа недостаточно.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Поупражняемся в сравнении чисел и повторим </w:t>
            </w:r>
            <w:proofErr w:type="gramStart"/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пройденное</w:t>
            </w:r>
            <w:proofErr w:type="gramEnd"/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Может ли величина изменяться?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Всегда ли математическое выражение является числовым?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Зависимость между величинами.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Поупражняемся в нахождении значений зависимой величины.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Самостоятельная работа №3 </w:t>
            </w:r>
            <w:r w:rsidRPr="00542A3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«Класс миллионов. Буквенные </w:t>
            </w:r>
            <w:r w:rsidRPr="00542A3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lastRenderedPageBreak/>
              <w:t>выражения».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22-23.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Задачи «купли-продажи</w:t>
            </w:r>
          </w:p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Стоимость единицы товара, или цена.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Когда цена постоянна.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trHeight w:val="978"/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Учимся решать задачи.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Самостоятельная работа №4 </w:t>
            </w:r>
            <w:r w:rsidRPr="00542A3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«Задачи на «куплю-продажу» (1)».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Деление с остатком</w:t>
            </w:r>
          </w:p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Деление нацело и деление с остатком.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Неполное частное и остаток.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trHeight w:val="528"/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Остаток и делитель.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Когда остаток равен 0.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 делимое меньше делителя.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Деление с остатком и вычитание.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33-34.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Какой остаток может получиться при делении на 2?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Поупражняемся в вычислениях и повторим </w:t>
            </w:r>
            <w:proofErr w:type="gramStart"/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пройденное</w:t>
            </w:r>
            <w:proofErr w:type="gramEnd"/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Запись деления с остатком столбиком.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Способ поразрядного нахождения результата деления.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925A15">
        <w:trPr>
          <w:trHeight w:val="588"/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Поупражняемся в делении столбиком.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Самостоятельная работа №5 </w:t>
            </w:r>
            <w:r w:rsidRPr="00542A3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«Деление с остатком».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Текстовые задачи (26 часов)</w:t>
            </w: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Задачи о движении</w:t>
            </w:r>
          </w:p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Вычисления с помощью калькулятора. 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Час, минута и секунда.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Кто или что движется быстрее?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Длина пути в единицу времени, или скорость.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Учимся решать задачи.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Самостоятельная работа №6 </w:t>
            </w:r>
            <w:r w:rsidRPr="00542A3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«Задачи на движение (1)».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Объем</w:t>
            </w:r>
          </w:p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Какой сосуд вмещает больше?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925A15">
        <w:trPr>
          <w:trHeight w:val="635"/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Литр. Сколько литров?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48-49.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Вместимость и объем.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Кубический сантиметр и измерение объема.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Кубический дециметр и кубический сантиметр.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Кубический дециметр и литр.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Литр и килограмм.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54-55.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Разные задачи.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Поупражняемся в измерении объема.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Самостоятельная работа №7 </w:t>
            </w:r>
            <w:r w:rsidRPr="00542A3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«Вместимость и объём».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Задачи о работе</w:t>
            </w:r>
          </w:p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Кто выполнил большую работу?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59-60.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Производительность – это скорость выполнения работы.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Учимся решать задачи.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Самостоятельная работа № 8 </w:t>
            </w:r>
            <w:r w:rsidRPr="00542A3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«Задачи на работу (1)».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Отрезки; соединяющие вершины многоугольника.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Разбиение многоугольника на треугольники.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65-66.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Подготовка к контрольной работе. 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Контрольная работа №1.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Работа с данными (22 часа)</w:t>
            </w: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68-69.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Деление столбиком</w:t>
            </w:r>
          </w:p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Деление на однозначное число столбиком.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Число цифр в записи неполного частного.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Деление на двузначное число столбиком.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72-73.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Алгоритм деления столбиком.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Сокращенная форма записи деления столбиком.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Поупражняемся в делении столбиком.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Самостоятельная работа №9 «Деление столбиком».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Действия над величинами</w:t>
            </w:r>
          </w:p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Сложение и вычитание величин.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Умножение величины на число и числа на величину.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Деление величины на число.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Нахождение доли от величины и величины по ее доле.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Нахождение части от величины.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Нахождение величины по ее части.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Деление величины на величину.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Поупражняемся в действиях над величинами.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Самостоятельная работа №10</w:t>
            </w:r>
          </w:p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«Действия над величинами».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Движение нескольких объектов</w:t>
            </w:r>
          </w:p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Когда время движения одинаковое.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Когда длина пройденного пути одинаковая.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88-89.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Движение в одном и том же направлении.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Движение в противоположных направлениях.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Учимся решать задачи.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Поупражняемся в вычислениях и повторим </w:t>
            </w:r>
            <w:proofErr w:type="gramStart"/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пройденное</w:t>
            </w:r>
            <w:proofErr w:type="gramEnd"/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Самостоятельная работа №11 </w:t>
            </w:r>
          </w:p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«Задачи на движение (2)».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237BA9" w:rsidRDefault="00542A3B" w:rsidP="00237BA9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37BA9" w:rsidRPr="00237B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Когда время работы одинаковое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42A3B" w:rsidRPr="00542A3B" w:rsidRDefault="00237BA9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Когда объем выполненной работы одинаковый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Производительность при совместной работе.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Время совместной работы.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Учимся решать задачи и повторим </w:t>
            </w:r>
            <w:proofErr w:type="gramStart"/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пройденное</w:t>
            </w:r>
            <w:proofErr w:type="gramEnd"/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Самостоятельная работа №12 </w:t>
            </w:r>
          </w:p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«Задачи на работу (2)».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Покупка нескольких товаров</w:t>
            </w:r>
          </w:p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Когда количество одинаковое.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Когда стоимость одинаковая.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Цена набора товаров.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103.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Учимся решать задачи.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104.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Поупражняемся в вычислениях и повторим </w:t>
            </w:r>
            <w:proofErr w:type="gramStart"/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пройденное</w:t>
            </w:r>
            <w:proofErr w:type="gramEnd"/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105.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Самостоятельная работа №13 </w:t>
            </w:r>
          </w:p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«Задачи на «куплю-продажу» (2)».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AD64DF">
        <w:trPr>
          <w:trHeight w:val="886"/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106.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Логика</w:t>
            </w:r>
          </w:p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Вычисления с помощью калькулятора.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107.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Как в математике применяют союз «и» и союз «или».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108.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Когда выполнение одного условия обеспечивает выполнение другого.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109.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только одно, но и другое.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110.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Учимся решать логические задачи.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111.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Поупражняемся в вычислениях и повторим </w:t>
            </w:r>
            <w:proofErr w:type="gramStart"/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пройденное</w:t>
            </w:r>
            <w:proofErr w:type="gramEnd"/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112.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Самостоятельная работа №14</w:t>
            </w:r>
          </w:p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«Логика».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Геометрические фигуры(12 часов)</w:t>
            </w: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113.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Геометрические фигуры и тела</w:t>
            </w:r>
          </w:p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Квадрат и куб.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114.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Круг и шар.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115.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и объем.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116.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Измерение площади с помощью палетки.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117.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Поупражняемся в нахождении площади и объема.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118.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Поупражняемся в вычислениях и повторим </w:t>
            </w:r>
            <w:proofErr w:type="gramStart"/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пройденное</w:t>
            </w:r>
            <w:proofErr w:type="gramEnd"/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119.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Самостоятельная работа №15</w:t>
            </w:r>
          </w:p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«Геометрические фигуры и тела».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Уравнение</w:t>
            </w:r>
          </w:p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Уравнение. Корень уравнения.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121.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Учимся решать задачи с помощью уравнений.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122.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Поупражняемся в вычислениях и повторим </w:t>
            </w:r>
            <w:proofErr w:type="gramStart"/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пройденное</w:t>
            </w:r>
            <w:proofErr w:type="gramEnd"/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123.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Самостоятельная работа №16 </w:t>
            </w:r>
          </w:p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«Уравнения».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124.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Разные задачи.</w:t>
            </w:r>
          </w:p>
          <w:p w:rsidR="00542A3B" w:rsidRPr="00542A3B" w:rsidRDefault="00542A3B" w:rsidP="009F18F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текст. Технические устройства для работы с текстом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Геометрические величины (14 часов)</w:t>
            </w: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Повторение</w:t>
            </w:r>
          </w:p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Натуральные числа и число 0.</w:t>
            </w:r>
          </w:p>
          <w:p w:rsidR="00542A3B" w:rsidRPr="00542A3B" w:rsidRDefault="00542A3B" w:rsidP="009F18F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текст. Технические устройства для работы с текстом.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AD64DF">
        <w:trPr>
          <w:trHeight w:val="845"/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126</w:t>
            </w:r>
          </w:p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C52977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Алгоритм вычисления столбиком.</w:t>
            </w:r>
          </w:p>
          <w:p w:rsidR="00542A3B" w:rsidRPr="00542A3B" w:rsidRDefault="00542A3B" w:rsidP="009F18F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Компьютерные программы для работы с текстом.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AD64DF">
        <w:trPr>
          <w:trHeight w:val="645"/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  <w:r w:rsidR="00AD64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C52977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Действия с величинами</w:t>
            </w:r>
          </w:p>
          <w:p w:rsidR="00542A3B" w:rsidRPr="00542A3B" w:rsidRDefault="00542A3B" w:rsidP="009F18F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текста с клавиатуры.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trHeight w:val="1240"/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128</w:t>
            </w:r>
          </w:p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Как мы научились решать задачи</w:t>
            </w:r>
          </w:p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Текстовый редактор.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129.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C52977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Геометрические фигуры и их свойства.</w:t>
            </w:r>
          </w:p>
          <w:p w:rsidR="00542A3B" w:rsidRPr="00542A3B" w:rsidRDefault="00542A3B" w:rsidP="009F18F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Редактирование текста. Форматирование текста.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Буквенные выражения и уравнения.</w:t>
            </w:r>
          </w:p>
          <w:p w:rsidR="00542A3B" w:rsidRPr="00542A3B" w:rsidRDefault="00542A3B" w:rsidP="009F18F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электронного текста.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Контрольная работа № 2.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C52977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Подведение итогов.</w:t>
            </w:r>
          </w:p>
          <w:p w:rsidR="00542A3B" w:rsidRPr="00542A3B" w:rsidRDefault="00542A3B" w:rsidP="009F18F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Иллюстрирование текста.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Вопросы и задания для самопроверки. Работаем с текстовым редактором на компьютере.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Электронные справочные издания. Детская электронная энциклопедия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Работаем с электронной энциклопедией.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42A3B" w:rsidRPr="00542A3B" w:rsidTr="00542A3B">
        <w:trPr>
          <w:jc w:val="center"/>
        </w:trPr>
        <w:tc>
          <w:tcPr>
            <w:tcW w:w="3637" w:type="dxa"/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Работаем с электронной энциклопедией.</w:t>
            </w:r>
          </w:p>
        </w:tc>
        <w:tc>
          <w:tcPr>
            <w:tcW w:w="1196" w:type="dxa"/>
            <w:tcMar>
              <w:left w:w="85" w:type="dxa"/>
              <w:right w:w="85" w:type="dxa"/>
            </w:tcMar>
          </w:tcPr>
          <w:p w:rsidR="00542A3B" w:rsidRPr="00542A3B" w:rsidRDefault="00542A3B" w:rsidP="009F18F3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2A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5423C1" w:rsidRPr="00542A3B" w:rsidRDefault="005423C1" w:rsidP="005423C1">
      <w:p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5423C1" w:rsidRPr="00542A3B" w:rsidRDefault="005423C1" w:rsidP="005423C1">
      <w:p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5423C1" w:rsidRPr="00542A3B" w:rsidRDefault="005423C1" w:rsidP="005423C1">
      <w:p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5423C1" w:rsidRPr="00542A3B" w:rsidRDefault="005423C1" w:rsidP="005423C1">
      <w:pPr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B72E7" w:rsidRPr="00542A3B" w:rsidRDefault="00BB72E7" w:rsidP="005423C1">
      <w:pPr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B72E7" w:rsidRPr="00542A3B" w:rsidRDefault="00BB72E7" w:rsidP="005423C1">
      <w:pPr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B72E7" w:rsidRPr="00542A3B" w:rsidRDefault="00BB72E7" w:rsidP="005423C1">
      <w:pPr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B72E7" w:rsidRPr="00542A3B" w:rsidRDefault="00BB72E7" w:rsidP="005423C1">
      <w:pPr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B72E7" w:rsidRPr="00542A3B" w:rsidRDefault="00BB72E7" w:rsidP="005423C1">
      <w:pPr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B72E7" w:rsidRPr="00542A3B" w:rsidRDefault="00BB72E7" w:rsidP="005423C1">
      <w:pPr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BB72E7" w:rsidRPr="00542A3B" w:rsidSect="00925A15">
      <w:pgSz w:w="16838" w:h="11906" w:orient="landscape"/>
      <w:pgMar w:top="709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D87"/>
    <w:multiLevelType w:val="hybridMultilevel"/>
    <w:tmpl w:val="EF206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6116A"/>
    <w:multiLevelType w:val="hybridMultilevel"/>
    <w:tmpl w:val="82381AF4"/>
    <w:lvl w:ilvl="0" w:tplc="5DA019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AEDF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44819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C0F8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ECEB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7244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6CD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34BE1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9F252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CE4D10"/>
    <w:multiLevelType w:val="hybridMultilevel"/>
    <w:tmpl w:val="3CF858A4"/>
    <w:lvl w:ilvl="0" w:tplc="FDA8C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804F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7E4828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402F2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88AB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F22A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3C66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8648B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562C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9E029B"/>
    <w:multiLevelType w:val="hybridMultilevel"/>
    <w:tmpl w:val="6652E038"/>
    <w:lvl w:ilvl="0" w:tplc="5B648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6E7F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C464E3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C4B44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32D40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844F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BC68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AC700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48B3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D1DA1"/>
    <w:multiLevelType w:val="hybridMultilevel"/>
    <w:tmpl w:val="7CC4E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F5252"/>
    <w:multiLevelType w:val="hybridMultilevel"/>
    <w:tmpl w:val="9948CEB4"/>
    <w:lvl w:ilvl="0" w:tplc="8814EE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88FF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9A89E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B125D5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8875B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C641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F2B1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56B9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9E899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71783A"/>
    <w:multiLevelType w:val="hybridMultilevel"/>
    <w:tmpl w:val="4E44F6FE"/>
    <w:lvl w:ilvl="0" w:tplc="32A42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5EFE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0E63E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6AD9B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704E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4E2A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2A189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618EA4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5401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F3"/>
    <w:rsid w:val="0014446C"/>
    <w:rsid w:val="00196765"/>
    <w:rsid w:val="00237BA9"/>
    <w:rsid w:val="0024370B"/>
    <w:rsid w:val="00246175"/>
    <w:rsid w:val="0044471B"/>
    <w:rsid w:val="005423C1"/>
    <w:rsid w:val="00542A3B"/>
    <w:rsid w:val="005A3D27"/>
    <w:rsid w:val="005C62B7"/>
    <w:rsid w:val="00750A43"/>
    <w:rsid w:val="00925A15"/>
    <w:rsid w:val="009F18F3"/>
    <w:rsid w:val="00A25945"/>
    <w:rsid w:val="00A43703"/>
    <w:rsid w:val="00A81944"/>
    <w:rsid w:val="00AD64DF"/>
    <w:rsid w:val="00BB72E7"/>
    <w:rsid w:val="00C52977"/>
    <w:rsid w:val="00D04C2D"/>
    <w:rsid w:val="00D23076"/>
    <w:rsid w:val="00D474FB"/>
    <w:rsid w:val="00D802AE"/>
    <w:rsid w:val="00FC0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65"/>
  </w:style>
  <w:style w:type="paragraph" w:styleId="1">
    <w:name w:val="heading 1"/>
    <w:basedOn w:val="a"/>
    <w:next w:val="a"/>
    <w:link w:val="10"/>
    <w:qFormat/>
    <w:rsid w:val="009F18F3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F18F3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8">
    <w:name w:val="heading 8"/>
    <w:basedOn w:val="a"/>
    <w:next w:val="a"/>
    <w:link w:val="80"/>
    <w:qFormat/>
    <w:rsid w:val="009F18F3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8F3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18F3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80">
    <w:name w:val="Заголовок 8 Знак"/>
    <w:basedOn w:val="a0"/>
    <w:link w:val="8"/>
    <w:rsid w:val="009F18F3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F18F3"/>
  </w:style>
  <w:style w:type="table" w:styleId="a3">
    <w:name w:val="Table Grid"/>
    <w:basedOn w:val="a1"/>
    <w:rsid w:val="009F18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9F18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9F1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3"/>
    <w:basedOn w:val="a"/>
    <w:link w:val="32"/>
    <w:semiHidden/>
    <w:rsid w:val="009F18F3"/>
    <w:pPr>
      <w:spacing w:after="0" w:line="240" w:lineRule="auto"/>
    </w:pPr>
    <w:rPr>
      <w:rFonts w:ascii="Arial" w:eastAsia="Calibri" w:hAnsi="Arial" w:cs="Arial"/>
      <w:b/>
      <w:bCs/>
      <w:i/>
      <w:iCs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F18F3"/>
    <w:rPr>
      <w:rFonts w:ascii="Arial" w:eastAsia="Calibri" w:hAnsi="Arial" w:cs="Arial"/>
      <w:b/>
      <w:bCs/>
      <w:i/>
      <w:iCs/>
      <w:lang w:eastAsia="ru-RU"/>
    </w:rPr>
  </w:style>
  <w:style w:type="character" w:customStyle="1" w:styleId="FontStyle12">
    <w:name w:val="Font Style12"/>
    <w:rsid w:val="009F18F3"/>
    <w:rPr>
      <w:rFonts w:ascii="Calibri" w:hAnsi="Calibri" w:cs="Calibri"/>
      <w:sz w:val="22"/>
      <w:szCs w:val="22"/>
    </w:rPr>
  </w:style>
  <w:style w:type="paragraph" w:styleId="a4">
    <w:name w:val="Body Text"/>
    <w:basedOn w:val="a"/>
    <w:link w:val="a5"/>
    <w:rsid w:val="009F18F3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rsid w:val="009F18F3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9F18F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rsid w:val="009F18F3"/>
    <w:rPr>
      <w:rFonts w:ascii="Calibri" w:eastAsia="Times New Roman" w:hAnsi="Calibri" w:cs="Times New Roman"/>
    </w:rPr>
  </w:style>
  <w:style w:type="character" w:styleId="a8">
    <w:name w:val="page number"/>
    <w:basedOn w:val="a0"/>
    <w:rsid w:val="009F18F3"/>
  </w:style>
  <w:style w:type="paragraph" w:styleId="a9">
    <w:name w:val="header"/>
    <w:basedOn w:val="a"/>
    <w:link w:val="aa"/>
    <w:semiHidden/>
    <w:rsid w:val="009F18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semiHidden/>
    <w:rsid w:val="009F18F3"/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9F18F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rsid w:val="009F18F3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F18F3"/>
    <w:rPr>
      <w:rFonts w:ascii="Calibri" w:eastAsia="Calibri" w:hAnsi="Calibri" w:cs="Times New Roman"/>
      <w:sz w:val="24"/>
      <w:szCs w:val="24"/>
      <w:lang w:eastAsia="ru-RU"/>
    </w:rPr>
  </w:style>
  <w:style w:type="paragraph" w:styleId="ad">
    <w:name w:val="Normal (Web)"/>
    <w:basedOn w:val="a"/>
    <w:rsid w:val="009F18F3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msonormalbullet2gif">
    <w:name w:val="msonormalbullet2.gif"/>
    <w:basedOn w:val="a"/>
    <w:rsid w:val="009F18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9F18F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">
    <w:name w:val="Знак Знак4"/>
    <w:rsid w:val="009F18F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e">
    <w:name w:val="Знак"/>
    <w:basedOn w:val="a"/>
    <w:rsid w:val="009F18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9F18F3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0">
    <w:name w:val="Текст выноски Знак"/>
    <w:basedOn w:val="a0"/>
    <w:link w:val="af"/>
    <w:uiPriority w:val="99"/>
    <w:semiHidden/>
    <w:rsid w:val="009F18F3"/>
    <w:rPr>
      <w:rFonts w:ascii="Tahoma" w:eastAsia="Times New Roman" w:hAnsi="Tahoma" w:cs="Times New Roman"/>
      <w:sz w:val="16"/>
      <w:szCs w:val="16"/>
      <w:lang/>
    </w:rPr>
  </w:style>
  <w:style w:type="table" w:customStyle="1" w:styleId="14">
    <w:name w:val="Сетка таблицы1"/>
    <w:basedOn w:val="a1"/>
    <w:uiPriority w:val="59"/>
    <w:rsid w:val="00BB72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B7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18F3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F18F3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8">
    <w:name w:val="heading 8"/>
    <w:basedOn w:val="a"/>
    <w:next w:val="a"/>
    <w:link w:val="80"/>
    <w:qFormat/>
    <w:rsid w:val="009F18F3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8F3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18F3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80">
    <w:name w:val="Заголовок 8 Знак"/>
    <w:basedOn w:val="a0"/>
    <w:link w:val="8"/>
    <w:rsid w:val="009F18F3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F18F3"/>
  </w:style>
  <w:style w:type="table" w:styleId="a3">
    <w:name w:val="Table Grid"/>
    <w:basedOn w:val="a1"/>
    <w:rsid w:val="009F18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9F18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9F1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3"/>
    <w:basedOn w:val="a"/>
    <w:link w:val="32"/>
    <w:semiHidden/>
    <w:rsid w:val="009F18F3"/>
    <w:pPr>
      <w:spacing w:after="0" w:line="240" w:lineRule="auto"/>
    </w:pPr>
    <w:rPr>
      <w:rFonts w:ascii="Arial" w:eastAsia="Calibri" w:hAnsi="Arial" w:cs="Arial"/>
      <w:b/>
      <w:bCs/>
      <w:i/>
      <w:iCs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F18F3"/>
    <w:rPr>
      <w:rFonts w:ascii="Arial" w:eastAsia="Calibri" w:hAnsi="Arial" w:cs="Arial"/>
      <w:b/>
      <w:bCs/>
      <w:i/>
      <w:iCs/>
      <w:lang w:eastAsia="ru-RU"/>
    </w:rPr>
  </w:style>
  <w:style w:type="character" w:customStyle="1" w:styleId="FontStyle12">
    <w:name w:val="Font Style12"/>
    <w:rsid w:val="009F18F3"/>
    <w:rPr>
      <w:rFonts w:ascii="Calibri" w:hAnsi="Calibri" w:cs="Calibri"/>
      <w:sz w:val="22"/>
      <w:szCs w:val="22"/>
    </w:rPr>
  </w:style>
  <w:style w:type="paragraph" w:styleId="a4">
    <w:name w:val="Body Text"/>
    <w:basedOn w:val="a"/>
    <w:link w:val="a5"/>
    <w:rsid w:val="009F18F3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rsid w:val="009F18F3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9F18F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rsid w:val="009F18F3"/>
    <w:rPr>
      <w:rFonts w:ascii="Calibri" w:eastAsia="Times New Roman" w:hAnsi="Calibri" w:cs="Times New Roman"/>
    </w:rPr>
  </w:style>
  <w:style w:type="character" w:styleId="a8">
    <w:name w:val="page number"/>
    <w:basedOn w:val="a0"/>
    <w:rsid w:val="009F18F3"/>
  </w:style>
  <w:style w:type="paragraph" w:styleId="a9">
    <w:name w:val="header"/>
    <w:basedOn w:val="a"/>
    <w:link w:val="aa"/>
    <w:semiHidden/>
    <w:rsid w:val="009F18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semiHidden/>
    <w:rsid w:val="009F18F3"/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9F18F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rsid w:val="009F18F3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F18F3"/>
    <w:rPr>
      <w:rFonts w:ascii="Calibri" w:eastAsia="Calibri" w:hAnsi="Calibri" w:cs="Times New Roman"/>
      <w:sz w:val="24"/>
      <w:szCs w:val="24"/>
      <w:lang w:eastAsia="ru-RU"/>
    </w:rPr>
  </w:style>
  <w:style w:type="paragraph" w:styleId="ad">
    <w:name w:val="Normal (Web)"/>
    <w:basedOn w:val="a"/>
    <w:rsid w:val="009F18F3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msonormalbullet2gif">
    <w:name w:val="msonormalbullet2.gif"/>
    <w:basedOn w:val="a"/>
    <w:rsid w:val="009F18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9F18F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">
    <w:name w:val="Знак Знак4"/>
    <w:rsid w:val="009F18F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e">
    <w:name w:val="Знак"/>
    <w:basedOn w:val="a"/>
    <w:rsid w:val="009F18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9F18F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9F18F3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14">
    <w:name w:val="Сетка таблицы1"/>
    <w:basedOn w:val="a1"/>
    <w:uiPriority w:val="59"/>
    <w:rsid w:val="00BB72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B7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5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E16E-0ECD-440B-A4D5-5C0E005F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3018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ПК</cp:lastModifiedBy>
  <cp:revision>22</cp:revision>
  <dcterms:created xsi:type="dcterms:W3CDTF">2019-08-23T09:56:00Z</dcterms:created>
  <dcterms:modified xsi:type="dcterms:W3CDTF">2020-01-13T12:02:00Z</dcterms:modified>
</cp:coreProperties>
</file>