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DA" w:rsidRPr="006962E1" w:rsidRDefault="00052CDA" w:rsidP="00052CD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t>Аннотация к рабочим программа</w:t>
      </w:r>
      <w:r w:rsidR="004A311D">
        <w:rPr>
          <w:rFonts w:ascii="Times New Roman" w:hAnsi="Times New Roman" w:cs="Times New Roman"/>
          <w:b/>
          <w:sz w:val="20"/>
          <w:szCs w:val="20"/>
        </w:rPr>
        <w:t>м по внеурочной деятельности 2,4</w:t>
      </w:r>
      <w:r w:rsidRPr="006962E1">
        <w:rPr>
          <w:rFonts w:ascii="Times New Roman" w:hAnsi="Times New Roman" w:cs="Times New Roman"/>
          <w:b/>
          <w:sz w:val="20"/>
          <w:szCs w:val="20"/>
        </w:rPr>
        <w:t xml:space="preserve"> классов </w:t>
      </w:r>
    </w:p>
    <w:p w:rsidR="006962E1" w:rsidRPr="006962E1" w:rsidRDefault="006962E1" w:rsidP="00052CD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306B" w:rsidRDefault="006962E1" w:rsidP="00BB306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B306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BB306B">
        <w:rPr>
          <w:rFonts w:ascii="Times New Roman" w:hAnsi="Times New Roman" w:cs="Times New Roman"/>
          <w:sz w:val="24"/>
          <w:szCs w:val="24"/>
        </w:rPr>
        <w:t xml:space="preserve">Рабочие программы по внеурочной деятельности  по биологии в </w:t>
      </w:r>
      <w:proofErr w:type="spellStart"/>
      <w:r w:rsidR="00BB306B">
        <w:rPr>
          <w:rFonts w:ascii="Times New Roman" w:hAnsi="Times New Roman" w:cs="Times New Roman"/>
          <w:sz w:val="24"/>
          <w:szCs w:val="24"/>
        </w:rPr>
        <w:t>Птицкой</w:t>
      </w:r>
      <w:proofErr w:type="spellEnd"/>
      <w:r w:rsidR="00BB306B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составлены </w:t>
      </w:r>
      <w:proofErr w:type="gramStart"/>
      <w:r w:rsidR="00BB30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B3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306B" w:rsidRDefault="00BB306B" w:rsidP="00BB306B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следующих нормативно-правовых документов:   </w:t>
      </w:r>
    </w:p>
    <w:p w:rsidR="00BB306B" w:rsidRPr="00F30B52" w:rsidRDefault="00BB306B" w:rsidP="00BB306B">
      <w:pPr>
        <w:pStyle w:val="a3"/>
        <w:numPr>
          <w:ilvl w:val="0"/>
          <w:numId w:val="3"/>
        </w:numPr>
        <w:jc w:val="both"/>
        <w:rPr>
          <w:b/>
        </w:rPr>
      </w:pPr>
      <w:r w:rsidRPr="00BD3EF6">
        <w:t>Закон Российской Федерации «Об образовании</w:t>
      </w:r>
      <w:r>
        <w:t xml:space="preserve"> в Российской Федерации</w:t>
      </w:r>
      <w:r w:rsidRPr="00BD3EF6">
        <w:t>» от 29.12.2012 № 273</w:t>
      </w:r>
      <w:r>
        <w:t>(в редакции от 26.07</w:t>
      </w:r>
      <w:r w:rsidRPr="00FC234A">
        <w:t>.2019);</w:t>
      </w:r>
    </w:p>
    <w:p w:rsidR="00BB306B" w:rsidRDefault="00BB306B" w:rsidP="00BB306B">
      <w:pPr>
        <w:pStyle w:val="a3"/>
        <w:numPr>
          <w:ilvl w:val="0"/>
          <w:numId w:val="3"/>
        </w:numPr>
        <w:jc w:val="both"/>
        <w:rPr>
          <w:b/>
        </w:rPr>
      </w:pPr>
      <w:r w:rsidRPr="00F30B52"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BB306B" w:rsidRDefault="00BB306B" w:rsidP="00BB306B">
      <w:pPr>
        <w:pStyle w:val="a3"/>
        <w:numPr>
          <w:ilvl w:val="0"/>
          <w:numId w:val="3"/>
        </w:numPr>
        <w:jc w:val="both"/>
        <w:rPr>
          <w:b/>
        </w:rPr>
      </w:pPr>
      <w:r w:rsidRPr="00355267">
        <w:t xml:space="preserve">Основная образовательная программа </w:t>
      </w:r>
      <w:r>
        <w:t>начального</w:t>
      </w:r>
      <w:r w:rsidRPr="00355267">
        <w:t xml:space="preserve">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 w:rsidRPr="00355267">
        <w:t>Вагайского</w:t>
      </w:r>
      <w:proofErr w:type="spellEnd"/>
      <w:r w:rsidRPr="00355267">
        <w:t xml:space="preserve"> района Тюменской области;</w:t>
      </w:r>
    </w:p>
    <w:p w:rsidR="00BB306B" w:rsidRPr="00355267" w:rsidRDefault="00BB306B" w:rsidP="00BB306B">
      <w:pPr>
        <w:pStyle w:val="a3"/>
        <w:numPr>
          <w:ilvl w:val="0"/>
          <w:numId w:val="3"/>
        </w:numPr>
        <w:jc w:val="both"/>
        <w:rPr>
          <w:b/>
        </w:rPr>
      </w:pPr>
      <w:r w:rsidRPr="00355267">
        <w:t xml:space="preserve">Учебный план </w:t>
      </w:r>
      <w:r>
        <w:t>начального</w:t>
      </w:r>
      <w:r w:rsidRPr="00355267">
        <w:t xml:space="preserve">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355267">
        <w:t>Вагайского</w:t>
      </w:r>
      <w:proofErr w:type="spellEnd"/>
      <w:r w:rsidRPr="00355267">
        <w:t xml:space="preserve"> района Тюменской области</w:t>
      </w:r>
      <w:r>
        <w:t>.</w:t>
      </w:r>
    </w:p>
    <w:p w:rsidR="00BB306B" w:rsidRPr="00355267" w:rsidRDefault="00BB306B" w:rsidP="00BB306B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67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внеурочная деятельнос</w:t>
      </w:r>
      <w:r>
        <w:rPr>
          <w:rFonts w:ascii="Times New Roman" w:hAnsi="Times New Roman" w:cs="Times New Roman"/>
          <w:b/>
          <w:sz w:val="24"/>
          <w:szCs w:val="24"/>
        </w:rPr>
        <w:t>ть в 2,4</w:t>
      </w:r>
      <w:r w:rsidRPr="00355267">
        <w:rPr>
          <w:rFonts w:ascii="Times New Roman" w:hAnsi="Times New Roman" w:cs="Times New Roman"/>
          <w:b/>
          <w:sz w:val="24"/>
          <w:szCs w:val="24"/>
        </w:rPr>
        <w:t xml:space="preserve"> классе рассчитана </w:t>
      </w:r>
      <w:proofErr w:type="gramStart"/>
      <w:r w:rsidRPr="0035526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55267">
        <w:rPr>
          <w:rFonts w:ascii="Times New Roman" w:hAnsi="Times New Roman" w:cs="Times New Roman"/>
          <w:b/>
          <w:sz w:val="24"/>
          <w:szCs w:val="24"/>
        </w:rPr>
        <w:t>:</w:t>
      </w:r>
    </w:p>
    <w:p w:rsidR="00052CDA" w:rsidRPr="006962E1" w:rsidRDefault="00052CDA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864"/>
        <w:gridCol w:w="1701"/>
        <w:gridCol w:w="1276"/>
        <w:gridCol w:w="1417"/>
        <w:gridCol w:w="1985"/>
        <w:gridCol w:w="4536"/>
      </w:tblGrid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052CDA">
            <w:pPr>
              <w:tabs>
                <w:tab w:val="left" w:pos="1128"/>
              </w:tabs>
              <w:spacing w:after="0" w:line="240" w:lineRule="auto"/>
            </w:pPr>
            <w:r w:rsidRPr="006962E1"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Кол-во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Общее кол-во часов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Время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руководитель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Спортивно – оздоровительное направление</w:t>
            </w:r>
          </w:p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</w:t>
            </w:r>
            <w:proofErr w:type="spellStart"/>
            <w:r w:rsidRPr="006962E1">
              <w:t>Здоровейка</w:t>
            </w:r>
            <w:proofErr w:type="spellEnd"/>
            <w:r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6A6536">
            <w:pPr>
              <w:tabs>
                <w:tab w:val="left" w:pos="1128"/>
              </w:tabs>
              <w:spacing w:after="0" w:line="240" w:lineRule="auto"/>
            </w:pPr>
            <w:r>
              <w:t xml:space="preserve">2 </w:t>
            </w:r>
            <w:r w:rsidR="00EE2BBD"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6A6536">
            <w:pPr>
              <w:tabs>
                <w:tab w:val="left" w:pos="1128"/>
              </w:tabs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6A6536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«</w:t>
            </w:r>
            <w:proofErr w:type="spellStart"/>
            <w:r w:rsidR="00EE2BBD" w:rsidRPr="006962E1">
              <w:t>Здоровейка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6A6536">
            <w:pPr>
              <w:tabs>
                <w:tab w:val="left" w:pos="1128"/>
              </w:tabs>
              <w:spacing w:after="0" w:line="240" w:lineRule="auto"/>
            </w:pPr>
            <w:r>
              <w:t>4</w:t>
            </w:r>
            <w:r w:rsidR="00EE2BBD" w:rsidRPr="006962E1"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r w:rsidRPr="006962E1"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6A6536" w:rsidP="00D65A2B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D65A2B">
            <w:pPr>
              <w:tabs>
                <w:tab w:val="left" w:pos="1128"/>
              </w:tabs>
              <w:spacing w:after="0" w:line="240" w:lineRule="auto"/>
            </w:pPr>
            <w:r w:rsidRPr="006962E1">
              <w:t>Духовно –нравственное направление»</w:t>
            </w:r>
          </w:p>
          <w:p w:rsidR="00EE2BBD" w:rsidRPr="006962E1" w:rsidRDefault="00B849F8" w:rsidP="00D65A2B">
            <w:pPr>
              <w:tabs>
                <w:tab w:val="left" w:pos="1128"/>
              </w:tabs>
              <w:spacing w:after="0" w:line="240" w:lineRule="auto"/>
            </w:pPr>
            <w:r>
              <w:t>«Начало мудрости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2</w:t>
            </w:r>
            <w:r w:rsidR="00EE2BBD"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«Начало мудрости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 xml:space="preserve"> 4</w:t>
            </w:r>
            <w:r w:rsidR="00EE2BBD" w:rsidRPr="006962E1"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среда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направление</w:t>
            </w:r>
          </w:p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«Занимательная математика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2</w:t>
            </w:r>
            <w:r w:rsidR="00EE2BBD" w:rsidRPr="006962E1"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 xml:space="preserve"> Мингалёва В.</w:t>
            </w:r>
            <w:r w:rsidRPr="006962E1">
              <w:t xml:space="preserve"> </w:t>
            </w:r>
            <w:r w:rsidR="00EE2BBD" w:rsidRPr="006962E1">
              <w:t>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 w:rsidP="00EE2BBD">
            <w:pPr>
              <w:tabs>
                <w:tab w:val="left" w:pos="1128"/>
              </w:tabs>
              <w:spacing w:after="0" w:line="240" w:lineRule="auto"/>
            </w:pPr>
            <w:r>
              <w:t>«Занимательная математика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4</w:t>
            </w:r>
            <w:r w:rsidR="00EE2BBD" w:rsidRPr="006962E1"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понедельник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 w:rsidP="00052CDA">
            <w:pPr>
              <w:tabs>
                <w:tab w:val="left" w:pos="1128"/>
              </w:tabs>
              <w:spacing w:after="0" w:line="240" w:lineRule="auto"/>
            </w:pPr>
            <w:r w:rsidRPr="006962E1">
              <w:t xml:space="preserve"> </w:t>
            </w: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направление</w:t>
            </w:r>
          </w:p>
          <w:p w:rsidR="00EE2BBD" w:rsidRPr="006962E1" w:rsidRDefault="00EE2BBD" w:rsidP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2</w:t>
            </w:r>
            <w:r w:rsidR="00EE2BBD" w:rsidRPr="006962E1"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4</w:t>
            </w:r>
            <w:r w:rsidR="00EE2BBD"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четверг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Общекультурное направление</w:t>
            </w:r>
          </w:p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«Весельчак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2</w:t>
            </w:r>
            <w:r w:rsidR="00EE2BBD"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В</w:t>
            </w:r>
            <w:r w:rsidR="00EE2BBD" w:rsidRPr="006962E1">
              <w:t>.П.</w:t>
            </w:r>
          </w:p>
        </w:tc>
      </w:tr>
      <w:tr w:rsidR="00EE2BBD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«Весельчак</w:t>
            </w:r>
            <w:r w:rsidR="00EE2BBD" w:rsidRPr="006962E1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4</w:t>
            </w:r>
            <w:r w:rsidR="00EE2BBD" w:rsidRPr="006962E1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EE2BBD">
            <w:pPr>
              <w:tabs>
                <w:tab w:val="left" w:pos="1128"/>
              </w:tabs>
              <w:spacing w:after="0" w:line="240" w:lineRule="auto"/>
            </w:pPr>
            <w:r w:rsidRPr="006962E1"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пятница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BD" w:rsidRPr="006962E1" w:rsidRDefault="00B849F8">
            <w:pPr>
              <w:tabs>
                <w:tab w:val="left" w:pos="1128"/>
              </w:tabs>
              <w:spacing w:after="0" w:line="240" w:lineRule="auto"/>
            </w:pPr>
            <w:r>
              <w:t>Мингалёва  В</w:t>
            </w:r>
            <w:r w:rsidR="00EE2BBD" w:rsidRPr="006962E1">
              <w:t>.П.</w:t>
            </w:r>
          </w:p>
        </w:tc>
      </w:tr>
      <w:tr w:rsidR="006962E1" w:rsidRPr="006962E1" w:rsidTr="006962E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>
            <w:pPr>
              <w:tabs>
                <w:tab w:val="left" w:pos="1128"/>
              </w:tabs>
              <w:spacing w:after="0" w:line="240" w:lineRule="auto"/>
            </w:pPr>
          </w:p>
        </w:tc>
      </w:tr>
    </w:tbl>
    <w:p w:rsidR="006962E1" w:rsidRPr="006962E1" w:rsidRDefault="006962E1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62E1" w:rsidRPr="006962E1" w:rsidRDefault="006962E1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52CDA" w:rsidRPr="006962E1" w:rsidRDefault="00052CDA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962E1">
        <w:rPr>
          <w:rFonts w:ascii="Times New Roman" w:hAnsi="Times New Roman" w:cs="Times New Roman"/>
          <w:b/>
          <w:sz w:val="20"/>
          <w:szCs w:val="20"/>
        </w:rPr>
        <w:t xml:space="preserve">Рабочие программы реализуются с использованием следующих учебно-методических комплексов:  </w:t>
      </w:r>
    </w:p>
    <w:p w:rsidR="00052CDA" w:rsidRPr="006962E1" w:rsidRDefault="00052CDA" w:rsidP="00052CDA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4029" w:type="dxa"/>
        <w:tblInd w:w="0" w:type="dxa"/>
        <w:tblLook w:val="04A0"/>
      </w:tblPr>
      <w:tblGrid>
        <w:gridCol w:w="2494"/>
        <w:gridCol w:w="11535"/>
      </w:tblGrid>
      <w:tr w:rsidR="00052CDA" w:rsidRPr="006962E1" w:rsidTr="00696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A" w:rsidRPr="006962E1" w:rsidRDefault="00052CDA">
            <w:pPr>
              <w:tabs>
                <w:tab w:val="left" w:pos="1128"/>
              </w:tabs>
              <w:spacing w:after="0" w:line="240" w:lineRule="auto"/>
            </w:pPr>
            <w:r w:rsidRPr="006962E1">
              <w:t>Класс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A" w:rsidRPr="006962E1" w:rsidRDefault="00052CDA">
            <w:pPr>
              <w:tabs>
                <w:tab w:val="left" w:pos="1128"/>
              </w:tabs>
              <w:spacing w:after="0" w:line="240" w:lineRule="auto"/>
            </w:pPr>
          </w:p>
        </w:tc>
      </w:tr>
      <w:tr w:rsidR="00052CDA" w:rsidRPr="006962E1" w:rsidTr="00696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DA" w:rsidRPr="006962E1" w:rsidRDefault="002E0444">
            <w:pPr>
              <w:tabs>
                <w:tab w:val="left" w:pos="1128"/>
              </w:tabs>
              <w:spacing w:after="0" w:line="240" w:lineRule="auto"/>
            </w:pPr>
            <w:r>
              <w:t>2,4</w:t>
            </w:r>
          </w:p>
          <w:p w:rsidR="008E4B92" w:rsidRPr="006962E1" w:rsidRDefault="008E4B92">
            <w:pPr>
              <w:tabs>
                <w:tab w:val="left" w:pos="1128"/>
              </w:tabs>
              <w:spacing w:after="0" w:line="240" w:lineRule="auto"/>
            </w:pPr>
            <w:r w:rsidRPr="006962E1">
              <w:t>Спортивное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 </w:t>
            </w:r>
            <w:r w:rsidRPr="006962E1">
              <w:rPr>
                <w:rFonts w:eastAsia="Times New Roman"/>
                <w:lang w:val="be-BY"/>
              </w:rPr>
              <w:t>Аранская О.С. Игра как средство формирования здорового образа жизни</w:t>
            </w:r>
            <w:r w:rsidRPr="006962E1">
              <w:rPr>
                <w:rFonts w:eastAsia="Times New Roman"/>
              </w:rPr>
              <w:t xml:space="preserve">.-2002.-№5.-с.54. 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Герасименко Н. П. Помоги сам себе.-2001.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 </w:t>
            </w:r>
            <w:proofErr w:type="spellStart"/>
            <w:r w:rsidRPr="006962E1">
              <w:rPr>
                <w:rFonts w:eastAsia="Times New Roman"/>
              </w:rPr>
              <w:t>Маюров</w:t>
            </w:r>
            <w:proofErr w:type="spellEnd"/>
            <w:r w:rsidRPr="006962E1">
              <w:rPr>
                <w:rFonts w:eastAsia="Times New Roman"/>
              </w:rPr>
              <w:t xml:space="preserve"> А.Н. Уроки культуры здоровья. В здоровом теле – здоровый дух. Уч. пособие для учителя. М.: Педагогическое общество России, 2004. 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Организация и оценка </w:t>
            </w:r>
            <w:proofErr w:type="spellStart"/>
            <w:r w:rsidRPr="006962E1">
              <w:rPr>
                <w:rFonts w:eastAsia="Times New Roman"/>
              </w:rPr>
              <w:t>здоровьесберегающей</w:t>
            </w:r>
            <w:proofErr w:type="spellEnd"/>
            <w:r w:rsidRPr="006962E1">
              <w:rPr>
                <w:rFonts w:eastAsia="Times New Roman"/>
              </w:rPr>
              <w:t xml:space="preserve"> деятельности образовательных учреждений. Руководство для работников системы общего образования. - М.: 2004. 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Федотова</w:t>
            </w:r>
            <w:proofErr w:type="gramStart"/>
            <w:r w:rsidRPr="006962E1">
              <w:rPr>
                <w:rFonts w:eastAsia="Times New Roman"/>
              </w:rPr>
              <w:t xml:space="preserve"> .</w:t>
            </w:r>
            <w:proofErr w:type="gramEnd"/>
            <w:r w:rsidRPr="006962E1">
              <w:rPr>
                <w:rFonts w:eastAsia="Times New Roman"/>
              </w:rPr>
              <w:t xml:space="preserve"> Окружающий мир, 1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 xml:space="preserve">., 3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>.- М., 2013г.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6962E1">
              <w:rPr>
                <w:rFonts w:eastAsia="Times New Roman"/>
              </w:rPr>
              <w:t>Гостюшин</w:t>
            </w:r>
            <w:proofErr w:type="spellEnd"/>
            <w:r w:rsidRPr="006962E1">
              <w:rPr>
                <w:rFonts w:eastAsia="Times New Roman"/>
              </w:rPr>
              <w:t xml:space="preserve"> А.В.Основы безопасности жизнедеятельности: Учебник, 1-4 </w:t>
            </w:r>
            <w:proofErr w:type="spellStart"/>
            <w:r w:rsidRPr="006962E1">
              <w:rPr>
                <w:rFonts w:eastAsia="Times New Roman"/>
              </w:rPr>
              <w:t>кл</w:t>
            </w:r>
            <w:proofErr w:type="spellEnd"/>
            <w:r w:rsidRPr="006962E1">
              <w:rPr>
                <w:rFonts w:eastAsia="Times New Roman"/>
              </w:rPr>
              <w:t xml:space="preserve">. М., 1997. 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 Зайцев Г.К. Уроки Айболита.- СПб.,-1997., Уроки </w:t>
            </w:r>
            <w:proofErr w:type="spellStart"/>
            <w:r w:rsidRPr="006962E1">
              <w:rPr>
                <w:rFonts w:eastAsia="Times New Roman"/>
              </w:rPr>
              <w:t>Мойдодыра</w:t>
            </w:r>
            <w:proofErr w:type="spellEnd"/>
            <w:r w:rsidRPr="006962E1">
              <w:rPr>
                <w:rFonts w:eastAsia="Times New Roman"/>
              </w:rPr>
              <w:t xml:space="preserve">.- СПб.,-1996., Твои первые уроки здоровья – СПб., 1995. 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>наркомании в школе- М., 2003. </w:t>
            </w:r>
          </w:p>
          <w:p w:rsidR="008E4B92" w:rsidRPr="006962E1" w:rsidRDefault="008E4B92" w:rsidP="008E4B92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6962E1">
              <w:rPr>
                <w:rFonts w:eastAsia="Times New Roman"/>
              </w:rPr>
              <w:t xml:space="preserve"> </w:t>
            </w:r>
            <w:proofErr w:type="spellStart"/>
            <w:r w:rsidRPr="006962E1">
              <w:rPr>
                <w:rFonts w:eastAsia="Times New Roman"/>
              </w:rPr>
              <w:t>Соковня-Семёнова</w:t>
            </w:r>
            <w:proofErr w:type="spellEnd"/>
            <w:r w:rsidRPr="006962E1">
              <w:rPr>
                <w:rFonts w:eastAsia="Times New Roman"/>
              </w:rPr>
              <w:t xml:space="preserve"> Н.Н. Основы здорового образа жизни и первая медицинская помощ</w:t>
            </w:r>
            <w:proofErr w:type="gramStart"/>
            <w:r w:rsidRPr="006962E1">
              <w:rPr>
                <w:rFonts w:eastAsia="Times New Roman"/>
              </w:rPr>
              <w:t>ь-</w:t>
            </w:r>
            <w:proofErr w:type="gramEnd"/>
            <w:r w:rsidRPr="006962E1">
              <w:rPr>
                <w:rFonts w:eastAsia="Times New Roman"/>
              </w:rPr>
              <w:t xml:space="preserve"> М.,1997 </w:t>
            </w:r>
          </w:p>
          <w:p w:rsidR="00052CDA" w:rsidRPr="006962E1" w:rsidRDefault="00052CDA">
            <w:pPr>
              <w:widowControl w:val="0"/>
              <w:suppressAutoHyphens/>
              <w:autoSpaceDE w:val="0"/>
              <w:spacing w:after="0" w:line="240" w:lineRule="auto"/>
              <w:ind w:left="644"/>
              <w:jc w:val="both"/>
              <w:rPr>
                <w:rFonts w:eastAsia="Times New Roman"/>
              </w:rPr>
            </w:pPr>
          </w:p>
        </w:tc>
      </w:tr>
      <w:tr w:rsidR="00052CDA" w:rsidRPr="006962E1" w:rsidTr="00D838EB">
        <w:trPr>
          <w:trHeight w:val="562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44" w:rsidRDefault="002E0444">
            <w:pPr>
              <w:tabs>
                <w:tab w:val="left" w:pos="1128"/>
              </w:tabs>
              <w:spacing w:after="0" w:line="240" w:lineRule="auto"/>
            </w:pPr>
            <w:r>
              <w:t>2,4</w:t>
            </w:r>
          </w:p>
          <w:p w:rsidR="00052CDA" w:rsidRPr="006962E1" w:rsidRDefault="008E4B92">
            <w:pPr>
              <w:tabs>
                <w:tab w:val="left" w:pos="1128"/>
              </w:tabs>
              <w:spacing w:after="0" w:line="240" w:lineRule="auto"/>
            </w:pPr>
            <w:proofErr w:type="spellStart"/>
            <w:r w:rsidRPr="006962E1">
              <w:t>Общеинтеллектуальное</w:t>
            </w:r>
            <w:proofErr w:type="spellEnd"/>
            <w:r w:rsidRPr="006962E1">
              <w:t xml:space="preserve"> напр</w:t>
            </w:r>
            <w:r w:rsidR="008D601B" w:rsidRPr="006962E1">
              <w:t>а</w:t>
            </w:r>
            <w:r w:rsidRPr="006962E1">
              <w:t>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1" w:rsidRPr="006962E1" w:rsidRDefault="006962E1" w:rsidP="008A36E1">
            <w:pPr>
              <w:spacing w:after="10" w:line="268" w:lineRule="auto"/>
              <w:rPr>
                <w:rFonts w:eastAsia="Arial"/>
              </w:rPr>
            </w:pPr>
            <w:r w:rsidRPr="006962E1">
              <w:t xml:space="preserve">Анисимова Н.П., </w:t>
            </w:r>
            <w:proofErr w:type="spellStart"/>
            <w:r w:rsidRPr="006962E1">
              <w:t>Винакова</w:t>
            </w:r>
            <w:proofErr w:type="spellEnd"/>
            <w:r w:rsidRPr="006962E1">
              <w:t xml:space="preserve"> Е.Д. Обучающие и развивающие игры: 1-4 классы. М.: Издательство “Первое сентября” - 2004 г. </w:t>
            </w:r>
          </w:p>
          <w:p w:rsidR="006962E1" w:rsidRPr="006962E1" w:rsidRDefault="006962E1" w:rsidP="008A36E1">
            <w:pPr>
              <w:spacing w:after="10" w:line="268" w:lineRule="auto"/>
            </w:pPr>
            <w:proofErr w:type="spellStart"/>
            <w:r w:rsidRPr="006962E1">
              <w:t>Дьячкова</w:t>
            </w:r>
            <w:proofErr w:type="spellEnd"/>
            <w:r w:rsidRPr="006962E1">
              <w:t xml:space="preserve"> Г.Т. Математика: внеклассные занятия в начальной школе. Волгоград. Издательство “Учитель”, 2007 г. </w:t>
            </w:r>
          </w:p>
          <w:p w:rsidR="006962E1" w:rsidRPr="006962E1" w:rsidRDefault="006962E1" w:rsidP="008A36E1">
            <w:pPr>
              <w:spacing w:after="43" w:line="362" w:lineRule="auto"/>
            </w:pPr>
            <w:r w:rsidRPr="006962E1">
              <w:t xml:space="preserve">Калугин М.А. После уроков. Ребусы, кроссворды, головоломки. </w:t>
            </w:r>
          </w:p>
          <w:p w:rsidR="006962E1" w:rsidRPr="006962E1" w:rsidRDefault="006962E1" w:rsidP="008A36E1">
            <w:pPr>
              <w:spacing w:after="10" w:line="268" w:lineRule="auto"/>
            </w:pPr>
            <w:r w:rsidRPr="006962E1">
              <w:t xml:space="preserve">Касаткина Н.А. Занимательные материалы к урокам математики, природоведения в начальной школе (стихи, кроссворды, загадки, игры). – Волгоград: Учитель. 2003. </w:t>
            </w:r>
          </w:p>
          <w:p w:rsidR="006962E1" w:rsidRPr="006962E1" w:rsidRDefault="006962E1" w:rsidP="008A36E1">
            <w:pPr>
              <w:spacing w:after="10" w:line="268" w:lineRule="auto"/>
            </w:pPr>
            <w:proofErr w:type="spellStart"/>
            <w:r w:rsidRPr="006962E1">
              <w:t>Левитас</w:t>
            </w:r>
            <w:proofErr w:type="spellEnd"/>
            <w:r w:rsidRPr="006962E1">
              <w:t xml:space="preserve"> Г.Г. Нестандартные задачи на уроках математики в 3-ом классе. – </w:t>
            </w:r>
            <w:proofErr w:type="spellStart"/>
            <w:r w:rsidRPr="006962E1">
              <w:t>М.:Илекса</w:t>
            </w:r>
            <w:proofErr w:type="spellEnd"/>
            <w:r w:rsidRPr="006962E1">
              <w:t xml:space="preserve">, 2002. </w:t>
            </w:r>
          </w:p>
          <w:p w:rsidR="006962E1" w:rsidRPr="006962E1" w:rsidRDefault="006962E1" w:rsidP="008A36E1">
            <w:pPr>
              <w:spacing w:after="0"/>
            </w:pPr>
            <w:proofErr w:type="spellStart"/>
            <w:r w:rsidRPr="006962E1">
              <w:t>Сухин</w:t>
            </w:r>
            <w:proofErr w:type="spellEnd"/>
            <w:r w:rsidRPr="006962E1">
              <w:t xml:space="preserve"> И.Г. Книга затей для учеников и учителей: Загадки, скороговорки, кроссворды, литературные и математические задания: 1-4 классы. Тула: ООО Издательство “</w:t>
            </w:r>
            <w:proofErr w:type="spellStart"/>
            <w:r w:rsidRPr="006962E1">
              <w:t>Астрель</w:t>
            </w:r>
            <w:proofErr w:type="spellEnd"/>
            <w:r w:rsidRPr="006962E1">
              <w:t xml:space="preserve">”, 2004. </w:t>
            </w:r>
          </w:p>
          <w:p w:rsidR="006962E1" w:rsidRPr="006962E1" w:rsidRDefault="006962E1" w:rsidP="008A36E1">
            <w:pPr>
              <w:spacing w:after="10" w:line="268" w:lineRule="auto"/>
            </w:pPr>
            <w:proofErr w:type="spellStart"/>
            <w:r w:rsidRPr="006962E1">
              <w:t>Сухин</w:t>
            </w:r>
            <w:proofErr w:type="spellEnd"/>
            <w:r w:rsidRPr="006962E1">
              <w:t xml:space="preserve"> И.Р. Занимательные материалы: начальная школа – М.: ВАКО, 2004. </w:t>
            </w:r>
          </w:p>
          <w:p w:rsidR="00052CDA" w:rsidRPr="006962E1" w:rsidRDefault="006962E1" w:rsidP="00D838EB">
            <w:pPr>
              <w:spacing w:after="235" w:line="268" w:lineRule="auto"/>
            </w:pPr>
            <w:proofErr w:type="spellStart"/>
            <w:r w:rsidRPr="006962E1">
              <w:t>Цуканова</w:t>
            </w:r>
            <w:proofErr w:type="spellEnd"/>
            <w:r w:rsidRPr="006962E1">
              <w:t xml:space="preserve"> В.С. Развивающие занятия по моделированию в начальной школе. – Ростов-на-Дону: “</w:t>
            </w:r>
            <w:proofErr w:type="spellStart"/>
            <w:r w:rsidRPr="006962E1">
              <w:t>Деникс</w:t>
            </w:r>
            <w:proofErr w:type="spellEnd"/>
            <w:r w:rsidRPr="006962E1">
              <w:t xml:space="preserve">”, 2003. </w:t>
            </w:r>
            <w:r w:rsidR="00D838EB">
              <w:rPr>
                <w:rFonts w:eastAsia="Times New Roman"/>
                <w:sz w:val="24"/>
                <w:szCs w:val="24"/>
              </w:rPr>
              <w:br/>
            </w:r>
            <w:r w:rsidR="00D838EB" w:rsidRPr="00D838EB">
              <w:rPr>
                <w:rFonts w:eastAsia="Times New Roman"/>
                <w:sz w:val="24"/>
                <w:szCs w:val="24"/>
              </w:rPr>
              <w:t xml:space="preserve"> </w:t>
            </w:r>
            <w:r w:rsidR="00D838EB" w:rsidRPr="00D838EB">
              <w:rPr>
                <w:rFonts w:eastAsia="Times New Roman"/>
                <w:sz w:val="18"/>
                <w:szCs w:val="18"/>
              </w:rPr>
              <w:t>Федеральный государственный образовательный стандарт начального общего образования / Министерство образования и науки</w:t>
            </w:r>
            <w:proofErr w:type="gramStart"/>
            <w:r w:rsidR="00D838EB" w:rsidRPr="00D838EB">
              <w:rPr>
                <w:rFonts w:eastAsia="Times New Roman"/>
                <w:sz w:val="18"/>
                <w:szCs w:val="18"/>
              </w:rPr>
              <w:t xml:space="preserve"> Р</w:t>
            </w:r>
            <w:proofErr w:type="gramEnd"/>
            <w:r w:rsidR="00D838EB" w:rsidRPr="00D838EB">
              <w:rPr>
                <w:rFonts w:eastAsia="Times New Roman"/>
                <w:sz w:val="18"/>
                <w:szCs w:val="18"/>
              </w:rPr>
              <w:t>ос. Федерации. – М.: Просвещение,2011.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Волшебные фигуры, или Шахматы для детей 2–5 лет. – М.: Новая школа, 1994.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Волшебный шахматный мешочек. – Испания: Издательский центр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Маркота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>. Международная шахматная Академия Г. Каспарова, 1992.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Необыкновенные шахматные приключения. 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Приключения в Шахматной стране. – М.: Педагогика, 1991.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Удивительные приключения в Шахматной стране. – М.: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Поматур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>, 2000.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Шахматы для самых маленьких. – М.: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Астрель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>, АСТ, 2000.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Сухин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      </w:r>
            <w:r w:rsidR="00D838EB" w:rsidRPr="00D838EB">
              <w:rPr>
                <w:rFonts w:eastAsia="Times New Roman"/>
                <w:sz w:val="18"/>
                <w:szCs w:val="18"/>
              </w:rPr>
              <w:br/>
              <w:t xml:space="preserve"> Журавлев Н. Шаг за шагом. М.,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ФиС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, 1986 . 16. Капабланка Х.Р. Учебник шахматной игры. М.,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ФиС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, 1983. 1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Костьев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А. Уроки шахмат. М.,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ФиС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, </w:t>
            </w:r>
            <w:r w:rsidR="00D838EB" w:rsidRPr="00D838EB">
              <w:rPr>
                <w:rFonts w:eastAsia="Times New Roman"/>
                <w:sz w:val="18"/>
                <w:szCs w:val="18"/>
              </w:rPr>
              <w:lastRenderedPageBreak/>
              <w:t xml:space="preserve">1984. </w:t>
            </w:r>
            <w:r w:rsidR="00D838EB" w:rsidRPr="00D838EB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 xml:space="preserve">18. </w:t>
            </w:r>
            <w:proofErr w:type="spellStart"/>
            <w:r w:rsidR="00D838EB" w:rsidRPr="00D838EB">
              <w:rPr>
                <w:rFonts w:eastAsia="Times New Roman"/>
                <w:sz w:val="18"/>
                <w:szCs w:val="18"/>
              </w:rPr>
              <w:t>Костьев</w:t>
            </w:r>
            <w:proofErr w:type="spellEnd"/>
            <w:r w:rsidR="00D838EB" w:rsidRPr="00D838EB">
              <w:rPr>
                <w:rFonts w:eastAsia="Times New Roman"/>
                <w:sz w:val="18"/>
                <w:szCs w:val="18"/>
              </w:rPr>
              <w:t xml:space="preserve"> А., Учителю о ш</w:t>
            </w:r>
            <w:r w:rsidR="00D838EB">
              <w:rPr>
                <w:rFonts w:eastAsia="Times New Roman"/>
                <w:sz w:val="18"/>
                <w:szCs w:val="18"/>
              </w:rPr>
              <w:t xml:space="preserve">ахматах. М., Просвещение. 1999 </w:t>
            </w:r>
            <w:bookmarkStart w:id="0" w:name="_GoBack"/>
            <w:bookmarkEnd w:id="0"/>
          </w:p>
        </w:tc>
      </w:tr>
      <w:tr w:rsidR="008D601B" w:rsidRPr="006962E1" w:rsidTr="00D838EB">
        <w:trPr>
          <w:trHeight w:val="495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1B" w:rsidRPr="006962E1" w:rsidRDefault="002E0444" w:rsidP="008D601B">
            <w:pPr>
              <w:tabs>
                <w:tab w:val="left" w:pos="1128"/>
              </w:tabs>
              <w:spacing w:after="0" w:line="240" w:lineRule="auto"/>
            </w:pPr>
            <w:r>
              <w:lastRenderedPageBreak/>
              <w:t>2,4</w:t>
            </w:r>
          </w:p>
          <w:p w:rsidR="008D601B" w:rsidRPr="006962E1" w:rsidRDefault="008D601B" w:rsidP="008D601B">
            <w:pPr>
              <w:tabs>
                <w:tab w:val="left" w:pos="1128"/>
              </w:tabs>
              <w:spacing w:after="0" w:line="240" w:lineRule="auto"/>
            </w:pPr>
            <w:r w:rsidRPr="006962E1">
              <w:t xml:space="preserve">Духовно </w:t>
            </w:r>
            <w:proofErr w:type="gramStart"/>
            <w:r w:rsidRPr="006962E1">
              <w:t>–н</w:t>
            </w:r>
            <w:proofErr w:type="gramEnd"/>
            <w:r w:rsidRPr="006962E1">
              <w:t>равственное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EB" w:rsidRDefault="008D601B" w:rsidP="008D601B">
            <w:pPr>
              <w:spacing w:after="15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74E7">
              <w:rPr>
                <w:rFonts w:eastAsia="Times New Roman"/>
                <w:color w:val="000000"/>
                <w:sz w:val="18"/>
                <w:szCs w:val="18"/>
              </w:rPr>
              <w:t>Дидактический материал по развитию речи в начальной школе.1-4 классы. Ростов-н</w:t>
            </w:r>
            <w:proofErr w:type="gram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а-</w:t>
            </w:r>
            <w:proofErr w:type="gram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 xml:space="preserve"> Дону, 2003г.</w:t>
            </w:r>
          </w:p>
          <w:p w:rsidR="008D601B" w:rsidRPr="003574E7" w:rsidRDefault="008D601B" w:rsidP="008D601B">
            <w:pPr>
              <w:spacing w:after="15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74E7">
              <w:rPr>
                <w:rFonts w:eastAsia="Times New Roman"/>
                <w:color w:val="000000"/>
                <w:sz w:val="18"/>
                <w:szCs w:val="18"/>
              </w:rPr>
              <w:t>Практическое пособие п</w:t>
            </w:r>
            <w:r w:rsidR="008A36E1" w:rsidRPr="003574E7">
              <w:rPr>
                <w:rFonts w:eastAsia="Times New Roman"/>
                <w:color w:val="000000"/>
                <w:sz w:val="18"/>
                <w:szCs w:val="18"/>
              </w:rPr>
              <w:t>о развитию речи. Аквариум, 1999</w:t>
            </w:r>
          </w:p>
          <w:p w:rsidR="008D601B" w:rsidRPr="003574E7" w:rsidRDefault="008D601B" w:rsidP="008D601B">
            <w:pPr>
              <w:spacing w:after="15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74E7">
              <w:rPr>
                <w:rFonts w:eastAsia="Times New Roman"/>
                <w:color w:val="000000"/>
                <w:sz w:val="18"/>
                <w:szCs w:val="18"/>
              </w:rPr>
              <w:t>Синицына Е. Умные Загадки</w:t>
            </w:r>
          </w:p>
          <w:p w:rsidR="008D601B" w:rsidRPr="003574E7" w:rsidRDefault="008D601B" w:rsidP="008D601B">
            <w:pPr>
              <w:spacing w:after="15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74E7">
              <w:rPr>
                <w:rFonts w:eastAsia="Times New Roman"/>
                <w:color w:val="000000"/>
                <w:sz w:val="18"/>
                <w:szCs w:val="18"/>
              </w:rPr>
              <w:t xml:space="preserve">Т. Л. </w:t>
            </w:r>
            <w:proofErr w:type="spell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Мишакина</w:t>
            </w:r>
            <w:proofErr w:type="spell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 xml:space="preserve">, С. Б. </w:t>
            </w:r>
            <w:proofErr w:type="spell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Чижикова</w:t>
            </w:r>
            <w:proofErr w:type="gram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.Т</w:t>
            </w:r>
            <w:proofErr w:type="gram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>ренажёр</w:t>
            </w:r>
            <w:proofErr w:type="spell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учащихся.ФГОС</w:t>
            </w:r>
            <w:proofErr w:type="spell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>. Формирование УУД, Москва, 2012г.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74E7">
              <w:rPr>
                <w:rFonts w:eastAsia="Times New Roman"/>
                <w:sz w:val="18"/>
                <w:szCs w:val="18"/>
              </w:rPr>
              <w:t xml:space="preserve">Как проектировать универсальные учебные действия в начальной школе: от действия к мысли: пособие для учителя/ </w:t>
            </w:r>
            <w:proofErr w:type="gramStart"/>
            <w:r w:rsidRPr="003574E7">
              <w:rPr>
                <w:rFonts w:eastAsia="Times New Roman"/>
                <w:sz w:val="18"/>
                <w:szCs w:val="18"/>
              </w:rPr>
              <w:t xml:space="preserve">[ </w:t>
            </w:r>
            <w:proofErr w:type="spellStart"/>
            <w:proofErr w:type="gramEnd"/>
            <w:r w:rsidRPr="003574E7">
              <w:rPr>
                <w:rFonts w:eastAsia="Times New Roman"/>
                <w:sz w:val="18"/>
                <w:szCs w:val="18"/>
              </w:rPr>
              <w:t>А.Г.Асмолов</w:t>
            </w:r>
            <w:proofErr w:type="spellEnd"/>
            <w:r w:rsidRPr="003574E7">
              <w:rPr>
                <w:rFonts w:eastAsia="Times New Roman"/>
                <w:sz w:val="18"/>
                <w:szCs w:val="18"/>
              </w:rPr>
              <w:t xml:space="preserve">, Г.В. </w:t>
            </w:r>
            <w:proofErr w:type="spellStart"/>
            <w:r w:rsidRPr="003574E7">
              <w:rPr>
                <w:rFonts w:eastAsia="Times New Roman"/>
                <w:sz w:val="18"/>
                <w:szCs w:val="18"/>
              </w:rPr>
              <w:t>Бумеранская</w:t>
            </w:r>
            <w:proofErr w:type="spellEnd"/>
            <w:r w:rsidRPr="003574E7">
              <w:rPr>
                <w:rFonts w:eastAsia="Times New Roman"/>
                <w:sz w:val="18"/>
                <w:szCs w:val="18"/>
              </w:rPr>
              <w:t xml:space="preserve">, И.А. Володарская и др.]: под ред. А.Г. </w:t>
            </w:r>
            <w:proofErr w:type="spellStart"/>
            <w:r w:rsidRPr="003574E7">
              <w:rPr>
                <w:rFonts w:eastAsia="Times New Roman"/>
                <w:sz w:val="18"/>
                <w:szCs w:val="18"/>
              </w:rPr>
              <w:t>Асмолова</w:t>
            </w:r>
            <w:proofErr w:type="spellEnd"/>
            <w:r w:rsidRPr="003574E7">
              <w:rPr>
                <w:rFonts w:eastAsia="Times New Roman"/>
                <w:sz w:val="18"/>
                <w:szCs w:val="18"/>
              </w:rPr>
              <w:t>.- М.: Просвещение, 2008.- 151 с.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ind w:left="928"/>
              <w:rPr>
                <w:rFonts w:eastAsia="Times New Roman"/>
                <w:sz w:val="18"/>
                <w:szCs w:val="18"/>
              </w:rPr>
            </w:pP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74E7">
              <w:rPr>
                <w:rFonts w:eastAsia="Times New Roman"/>
                <w:sz w:val="18"/>
                <w:szCs w:val="18"/>
              </w:rPr>
              <w:t>Концепция духовно-нравственного развития и воспитания личности гражданина России [Текст] - М.: Просвещение, 2011. 25 с.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74E7">
              <w:rPr>
                <w:rFonts w:eastAsia="Times New Roman"/>
                <w:sz w:val="18"/>
                <w:szCs w:val="18"/>
              </w:rPr>
              <w:t>Козлов Э., Петрова В., Хомякова И.  Азбука нравст</w:t>
            </w:r>
            <w:r w:rsidRPr="003574E7">
              <w:rPr>
                <w:rFonts w:eastAsia="Times New Roman"/>
                <w:sz w:val="18"/>
                <w:szCs w:val="18"/>
              </w:rPr>
              <w:softHyphen/>
              <w:t xml:space="preserve">венности. /  Э.Козлов, В. Петрова, И. Хомякова //Воспитание школьников.-2004-2007.- №1-9.  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ind w:left="928"/>
              <w:rPr>
                <w:rFonts w:eastAsia="Times New Roman"/>
                <w:sz w:val="18"/>
                <w:szCs w:val="18"/>
              </w:rPr>
            </w:pP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@Arial Unicode MS"/>
                <w:sz w:val="18"/>
                <w:szCs w:val="18"/>
              </w:rPr>
            </w:pPr>
            <w:r w:rsidRPr="003574E7">
              <w:rPr>
                <w:rFonts w:eastAsia="Times New Roman"/>
                <w:sz w:val="18"/>
                <w:szCs w:val="18"/>
              </w:rPr>
              <w:t>Суслов В.Н. Этикет учусь правилам поведения. 1-4 классы. Тесты и практические задания /  В.Н.Суслов. -  М.: Просвещение, 2010. 68 с.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@Arial Unicode MS"/>
                <w:sz w:val="18"/>
                <w:szCs w:val="18"/>
              </w:rPr>
            </w:pPr>
            <w:proofErr w:type="spellStart"/>
            <w:r w:rsidRPr="003574E7">
              <w:rPr>
                <w:rFonts w:eastAsia="Times New Roman"/>
                <w:sz w:val="18"/>
                <w:szCs w:val="18"/>
              </w:rPr>
              <w:t>Тисленкова</w:t>
            </w:r>
            <w:proofErr w:type="spellEnd"/>
            <w:r w:rsidRPr="003574E7">
              <w:rPr>
                <w:rFonts w:eastAsia="Times New Roman"/>
                <w:sz w:val="18"/>
                <w:szCs w:val="18"/>
              </w:rPr>
              <w:t xml:space="preserve"> И.А. Нравственное воспитание: для организаторов воспитательной работы и классных руководителей / </w:t>
            </w:r>
            <w:proofErr w:type="spellStart"/>
            <w:r w:rsidRPr="003574E7">
              <w:rPr>
                <w:rFonts w:eastAsia="Times New Roman"/>
                <w:sz w:val="18"/>
                <w:szCs w:val="18"/>
              </w:rPr>
              <w:t>И.А.Тисленкова</w:t>
            </w:r>
            <w:proofErr w:type="spellEnd"/>
            <w:r w:rsidRPr="003574E7">
              <w:rPr>
                <w:rFonts w:eastAsia="Times New Roman"/>
                <w:sz w:val="18"/>
                <w:szCs w:val="18"/>
              </w:rPr>
              <w:t>. - М.: Просвещение, 2008. 108 с.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ind w:left="928"/>
              <w:rPr>
                <w:rFonts w:eastAsia="@Arial Unicode MS"/>
                <w:sz w:val="18"/>
                <w:szCs w:val="18"/>
              </w:rPr>
            </w:pPr>
          </w:p>
          <w:p w:rsidR="008A36E1" w:rsidRPr="003574E7" w:rsidRDefault="008A36E1" w:rsidP="008A36E1">
            <w:pPr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@Arial Unicode MS"/>
                <w:sz w:val="18"/>
                <w:szCs w:val="18"/>
              </w:rPr>
            </w:pPr>
            <w:r w:rsidRPr="003574E7">
              <w:rPr>
                <w:rFonts w:eastAsia="Times New Roman"/>
                <w:color w:val="000000"/>
                <w:sz w:val="18"/>
                <w:szCs w:val="18"/>
              </w:rPr>
              <w:t xml:space="preserve">Черемисина, В.Г. Духовно- нравственное воспитание детей младшего школьного возраста [Текст] / сост. В.Г.Черемисина. - Кемерово: </w:t>
            </w:r>
            <w:proofErr w:type="spellStart"/>
            <w:r w:rsidRPr="003574E7">
              <w:rPr>
                <w:rFonts w:eastAsia="Times New Roman"/>
                <w:color w:val="000000"/>
                <w:sz w:val="18"/>
                <w:szCs w:val="18"/>
              </w:rPr>
              <w:t>КРИПКиПРО</w:t>
            </w:r>
            <w:proofErr w:type="spellEnd"/>
            <w:r w:rsidRPr="003574E7">
              <w:rPr>
                <w:rFonts w:eastAsia="Times New Roman"/>
                <w:color w:val="000000"/>
                <w:sz w:val="18"/>
                <w:szCs w:val="18"/>
              </w:rPr>
              <w:t>, 2010. - 14- 36.</w:t>
            </w:r>
          </w:p>
          <w:p w:rsidR="008A36E1" w:rsidRPr="003574E7" w:rsidRDefault="008A36E1" w:rsidP="008A36E1">
            <w:pPr>
              <w:tabs>
                <w:tab w:val="left" w:pos="2410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74E7">
              <w:rPr>
                <w:rFonts w:eastAsia="@Arial Unicode MS"/>
                <w:sz w:val="18"/>
                <w:szCs w:val="18"/>
              </w:rPr>
              <w:t xml:space="preserve"> </w:t>
            </w:r>
            <w:proofErr w:type="spellStart"/>
            <w:r w:rsidRPr="003574E7">
              <w:rPr>
                <w:rFonts w:eastAsia="@Arial Unicode MS"/>
                <w:sz w:val="18"/>
                <w:szCs w:val="18"/>
              </w:rPr>
              <w:t>Шемшурина</w:t>
            </w:r>
            <w:proofErr w:type="spellEnd"/>
            <w:r w:rsidRPr="003574E7">
              <w:rPr>
                <w:rFonts w:eastAsia="@Arial Unicode MS"/>
                <w:sz w:val="18"/>
                <w:szCs w:val="18"/>
              </w:rPr>
              <w:t xml:space="preserve">, А.И. Этическая грамматика [Текст] /А.И. </w:t>
            </w:r>
            <w:proofErr w:type="spellStart"/>
            <w:r w:rsidRPr="003574E7">
              <w:rPr>
                <w:rFonts w:eastAsia="@Arial Unicode MS"/>
                <w:sz w:val="18"/>
                <w:szCs w:val="18"/>
              </w:rPr>
              <w:t>Шемшурина</w:t>
            </w:r>
            <w:proofErr w:type="spellEnd"/>
            <w:r w:rsidRPr="003574E7">
              <w:rPr>
                <w:rFonts w:eastAsia="@Arial Unicode MS"/>
                <w:sz w:val="18"/>
                <w:szCs w:val="18"/>
              </w:rPr>
              <w:t>. – М.: НИИ Теории и методов воспитания, 1994. – 140с.</w:t>
            </w:r>
          </w:p>
          <w:p w:rsidR="008A36E1" w:rsidRPr="003574E7" w:rsidRDefault="008A36E1" w:rsidP="008A36E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8A36E1" w:rsidRPr="003574E7" w:rsidRDefault="008A36E1" w:rsidP="008A36E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8A36E1" w:rsidRPr="00D838EB" w:rsidRDefault="008A36E1" w:rsidP="00D838E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8D601B" w:rsidRPr="006962E1" w:rsidTr="00696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E1" w:rsidRDefault="004A311D" w:rsidP="008D601B">
            <w:pPr>
              <w:tabs>
                <w:tab w:val="left" w:pos="1128"/>
              </w:tabs>
              <w:spacing w:after="0" w:line="240" w:lineRule="auto"/>
            </w:pPr>
            <w:r>
              <w:t>2,4</w:t>
            </w:r>
          </w:p>
          <w:p w:rsidR="008D601B" w:rsidRPr="006962E1" w:rsidRDefault="008A36E1" w:rsidP="008D601B">
            <w:pPr>
              <w:tabs>
                <w:tab w:val="left" w:pos="1128"/>
              </w:tabs>
              <w:spacing w:after="0" w:line="240" w:lineRule="auto"/>
            </w:pPr>
            <w:r>
              <w:t>Общекультурное направление</w:t>
            </w: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B" w:rsidRDefault="003574E7" w:rsidP="00BB306B">
            <w:pPr>
              <w:widowControl w:val="0"/>
              <w:tabs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Абдуллин Э.Б. Теория и практика музыкального обучения в общеобразовательной школе. – М.: Просвещение, 1983.</w:t>
            </w:r>
          </w:p>
          <w:p w:rsidR="003574E7" w:rsidRPr="003574E7" w:rsidRDefault="003574E7" w:rsidP="00BB306B">
            <w:pPr>
              <w:widowControl w:val="0"/>
              <w:tabs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Алиев Ю.Б. Подросток – музыка – школа // Вопросы методики музыкального воспитания детей. Сборник статей. – М.: Музыка, 1975.</w:t>
            </w:r>
          </w:p>
          <w:p w:rsidR="003574E7" w:rsidRPr="003574E7" w:rsidRDefault="003574E7" w:rsidP="00BB306B">
            <w:pPr>
              <w:widowControl w:val="0"/>
              <w:tabs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      </w:r>
          </w:p>
          <w:p w:rsidR="003574E7" w:rsidRPr="003574E7" w:rsidRDefault="003574E7" w:rsidP="00BB306B">
            <w:pPr>
              <w:widowControl w:val="0"/>
              <w:tabs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Алмазов Е.И. О возрастных особенностях голоса у дошкольников, школьников и молодежи // Материалы научной конференции. 1961. – М.: Изд-во АПН РСФСР, 1963. </w:t>
            </w:r>
          </w:p>
          <w:p w:rsidR="003574E7" w:rsidRPr="003574E7" w:rsidRDefault="00BB306B" w:rsidP="00BB306B">
            <w:pPr>
              <w:widowControl w:val="0"/>
              <w:tabs>
                <w:tab w:val="left" w:pos="720"/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>
              <w:rPr>
                <w:rFonts w:eastAsia="Times New Roman"/>
                <w:kern w:val="2"/>
                <w:sz w:val="18"/>
                <w:szCs w:val="18"/>
                <w:lang w:val="en-US" w:bidi="hi-IN"/>
              </w:rPr>
              <w:t> </w:t>
            </w:r>
            <w:r w:rsidR="003574E7"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Андрианова</w:t>
            </w:r>
            <w:r w:rsidR="003574E7" w:rsidRPr="003574E7">
              <w:rPr>
                <w:rFonts w:eastAsia="Times New Roman"/>
                <w:kern w:val="2"/>
                <w:sz w:val="18"/>
                <w:szCs w:val="18"/>
                <w:lang w:val="en-US" w:bidi="hi-IN"/>
              </w:rPr>
              <w:t> </w:t>
            </w:r>
            <w:r w:rsidR="003574E7"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Н.З. Особенности методики преподавания эстрадного пения. Научно-методическая разработка. – М.: 1999.</w:t>
            </w:r>
          </w:p>
          <w:p w:rsidR="003574E7" w:rsidRPr="003574E7" w:rsidRDefault="003574E7" w:rsidP="00BB306B">
            <w:pPr>
              <w:widowControl w:val="0"/>
              <w:tabs>
                <w:tab w:val="left" w:pos="720"/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Анисимов В.П. Методы диагностики музыкальных способностей. – М.: Музыка, 2007.</w:t>
            </w:r>
            <w:r w:rsidRPr="003574E7">
              <w:rPr>
                <w:rFonts w:eastAsia="Times New Roman"/>
                <w:kern w:val="2"/>
                <w:sz w:val="18"/>
                <w:szCs w:val="18"/>
                <w:lang w:val="en-US" w:bidi="hi-IN"/>
              </w:rPr>
              <w:t>     </w:t>
            </w: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Бекина</w:t>
            </w:r>
            <w:proofErr w:type="spellEnd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С.И., Ломова Т.П., Соковнина Е.Н. Музыка и движение. – М.: Просвещение. 1983.</w:t>
            </w:r>
          </w:p>
          <w:p w:rsidR="003574E7" w:rsidRPr="003574E7" w:rsidRDefault="003574E7" w:rsidP="00BB306B">
            <w:pPr>
              <w:widowControl w:val="0"/>
              <w:tabs>
                <w:tab w:val="left" w:pos="1440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Венгрус</w:t>
            </w:r>
            <w:proofErr w:type="spellEnd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Л.А. Начальное интенсивное хоровое пение. – С.-Пб</w:t>
            </w:r>
            <w:proofErr w:type="gramStart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., </w:t>
            </w:r>
            <w:proofErr w:type="gramEnd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Музыка, 2000.</w:t>
            </w:r>
            <w:r w:rsidRPr="003574E7">
              <w:rPr>
                <w:rFonts w:eastAsia="Times New Roman"/>
                <w:kern w:val="2"/>
                <w:sz w:val="18"/>
                <w:szCs w:val="18"/>
                <w:lang w:val="en-US" w:bidi="hi-IN"/>
              </w:rPr>
              <w:t>   </w:t>
            </w:r>
          </w:p>
          <w:p w:rsidR="003574E7" w:rsidRPr="003574E7" w:rsidRDefault="003574E7" w:rsidP="00BB306B">
            <w:pPr>
              <w:widowControl w:val="0"/>
              <w:tabs>
                <w:tab w:val="left" w:pos="720"/>
                <w:tab w:val="left" w:pos="1440"/>
                <w:tab w:val="left" w:pos="1854"/>
              </w:tabs>
              <w:suppressAutoHyphens/>
              <w:spacing w:before="28" w:after="28" w:line="100" w:lineRule="atLeast"/>
              <w:rPr>
                <w:rFonts w:eastAsia="Times New Roman"/>
                <w:kern w:val="2"/>
                <w:sz w:val="18"/>
                <w:szCs w:val="18"/>
                <w:lang w:bidi="hi-IN"/>
              </w:rPr>
            </w:pPr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 xml:space="preserve"> Гонтаренко Н.Б. Сольное пение: секреты вокального мастерства /</w:t>
            </w:r>
            <w:proofErr w:type="spellStart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Н.Б.Гонтаренко</w:t>
            </w:r>
            <w:proofErr w:type="spellEnd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. – Изд. 2-е – Ростов н</w:t>
            </w:r>
            <w:proofErr w:type="gramStart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/Д</w:t>
            </w:r>
            <w:proofErr w:type="gramEnd"/>
            <w:r w:rsidRPr="003574E7">
              <w:rPr>
                <w:rFonts w:eastAsia="Times New Roman"/>
                <w:kern w:val="2"/>
                <w:sz w:val="18"/>
                <w:szCs w:val="18"/>
                <w:lang w:bidi="hi-IN"/>
              </w:rPr>
              <w:t>: Феникс, 2007.</w:t>
            </w:r>
          </w:p>
          <w:p w:rsidR="008D601B" w:rsidRPr="003574E7" w:rsidRDefault="008D601B" w:rsidP="008D601B">
            <w:pPr>
              <w:spacing w:after="0" w:line="240" w:lineRule="auto"/>
              <w:ind w:right="1134"/>
              <w:rPr>
                <w:sz w:val="18"/>
                <w:szCs w:val="18"/>
              </w:rPr>
            </w:pPr>
          </w:p>
        </w:tc>
      </w:tr>
      <w:tr w:rsidR="008D601B" w:rsidRPr="006962E1" w:rsidTr="006962E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1B" w:rsidRPr="006962E1" w:rsidRDefault="008D601B" w:rsidP="008D601B">
            <w:pPr>
              <w:tabs>
                <w:tab w:val="left" w:pos="1128"/>
              </w:tabs>
              <w:spacing w:after="0" w:line="240" w:lineRule="auto"/>
            </w:pPr>
          </w:p>
        </w:tc>
        <w:tc>
          <w:tcPr>
            <w:tcW w:w="1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B" w:rsidRPr="003574E7" w:rsidRDefault="008D601B" w:rsidP="008D601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52CDA" w:rsidRPr="006962E1" w:rsidRDefault="00052CDA" w:rsidP="00052CDA">
      <w:pPr>
        <w:rPr>
          <w:rFonts w:ascii="Times New Roman" w:hAnsi="Times New Roman" w:cs="Times New Roman"/>
          <w:sz w:val="20"/>
          <w:szCs w:val="20"/>
        </w:rPr>
      </w:pPr>
    </w:p>
    <w:p w:rsidR="006D7B9B" w:rsidRPr="006962E1" w:rsidRDefault="006D7B9B">
      <w:pPr>
        <w:rPr>
          <w:rFonts w:ascii="Times New Roman" w:hAnsi="Times New Roman" w:cs="Times New Roman"/>
          <w:sz w:val="20"/>
          <w:szCs w:val="20"/>
        </w:rPr>
      </w:pPr>
    </w:p>
    <w:sectPr w:rsidR="006D7B9B" w:rsidRPr="006962E1" w:rsidSect="00052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5068"/>
    <w:multiLevelType w:val="hybridMultilevel"/>
    <w:tmpl w:val="E134369A"/>
    <w:lvl w:ilvl="0" w:tplc="3126FC10">
      <w:start w:val="1"/>
      <w:numFmt w:val="decimal"/>
      <w:lvlText w:val="%1.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7AAA892">
      <w:start w:val="1"/>
      <w:numFmt w:val="lowerLetter"/>
      <w:lvlText w:val="%2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CD68E7C">
      <w:start w:val="1"/>
      <w:numFmt w:val="lowerRoman"/>
      <w:lvlText w:val="%3"/>
      <w:lvlJc w:val="left"/>
      <w:pPr>
        <w:ind w:left="21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665FB2">
      <w:start w:val="1"/>
      <w:numFmt w:val="decimal"/>
      <w:lvlText w:val="%4"/>
      <w:lvlJc w:val="left"/>
      <w:pPr>
        <w:ind w:left="28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54494C">
      <w:start w:val="1"/>
      <w:numFmt w:val="lowerLetter"/>
      <w:lvlText w:val="%5"/>
      <w:lvlJc w:val="left"/>
      <w:pPr>
        <w:ind w:left="3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F2A994">
      <w:start w:val="1"/>
      <w:numFmt w:val="lowerRoman"/>
      <w:lvlText w:val="%6"/>
      <w:lvlJc w:val="left"/>
      <w:pPr>
        <w:ind w:left="43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7C981C">
      <w:start w:val="1"/>
      <w:numFmt w:val="decimal"/>
      <w:lvlText w:val="%7"/>
      <w:lvlJc w:val="left"/>
      <w:pPr>
        <w:ind w:left="50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4AADB6">
      <w:start w:val="1"/>
      <w:numFmt w:val="lowerLetter"/>
      <w:lvlText w:val="%8"/>
      <w:lvlJc w:val="left"/>
      <w:pPr>
        <w:ind w:left="5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CA697E2">
      <w:start w:val="1"/>
      <w:numFmt w:val="lowerRoman"/>
      <w:lvlText w:val="%9"/>
      <w:lvlJc w:val="left"/>
      <w:pPr>
        <w:ind w:left="64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F9"/>
    <w:rsid w:val="00052CDA"/>
    <w:rsid w:val="00186036"/>
    <w:rsid w:val="002E0444"/>
    <w:rsid w:val="003574E7"/>
    <w:rsid w:val="004A311D"/>
    <w:rsid w:val="006962E1"/>
    <w:rsid w:val="006A6536"/>
    <w:rsid w:val="006D7B9B"/>
    <w:rsid w:val="00865FF9"/>
    <w:rsid w:val="008A36E1"/>
    <w:rsid w:val="008D601B"/>
    <w:rsid w:val="008E4B92"/>
    <w:rsid w:val="00B849F8"/>
    <w:rsid w:val="00BB306B"/>
    <w:rsid w:val="00D65A2B"/>
    <w:rsid w:val="00D838EB"/>
    <w:rsid w:val="00E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52CD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xt">
    <w:name w:val="Text"/>
    <w:basedOn w:val="a"/>
    <w:next w:val="a"/>
    <w:rsid w:val="00052CDA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4">
    <w:name w:val="Table Grid"/>
    <w:basedOn w:val="a1"/>
    <w:uiPriority w:val="59"/>
    <w:rsid w:val="000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052CD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ext">
    <w:name w:val="Text"/>
    <w:basedOn w:val="a"/>
    <w:next w:val="a"/>
    <w:rsid w:val="00052CDA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table" w:styleId="a4">
    <w:name w:val="Table Grid"/>
    <w:basedOn w:val="a1"/>
    <w:uiPriority w:val="59"/>
    <w:rsid w:val="0005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FF33-39DF-4738-BD9B-9FEADAE9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14</cp:revision>
  <dcterms:created xsi:type="dcterms:W3CDTF">2019-09-19T09:15:00Z</dcterms:created>
  <dcterms:modified xsi:type="dcterms:W3CDTF">2020-01-13T12:44:00Z</dcterms:modified>
</cp:coreProperties>
</file>