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6" w:rsidRPr="00922C1C" w:rsidRDefault="001B3EC6" w:rsidP="00026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Toc453968149"/>
    </w:p>
    <w:p w:rsidR="001B3EC6" w:rsidRPr="00922C1C" w:rsidRDefault="006C6AB8" w:rsidP="008E78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C1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Аннотация к </w:t>
      </w:r>
      <w:r w:rsidR="008E78E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рабочей прогамме по литературе </w:t>
      </w:r>
      <w:r w:rsidRPr="00922C1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 10</w:t>
      </w:r>
      <w:r w:rsidR="008E78E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-11</w:t>
      </w:r>
      <w:r w:rsidRPr="00922C1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 xml:space="preserve"> класс</w:t>
      </w:r>
      <w:r w:rsidR="008E78E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ов</w:t>
      </w:r>
    </w:p>
    <w:bookmarkEnd w:id="0"/>
    <w:p w:rsidR="008E78E5" w:rsidRPr="008E78E5" w:rsidRDefault="00B13389" w:rsidP="008E78E5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8E5">
        <w:rPr>
          <w:rFonts w:ascii="Times New Roman" w:hAnsi="Times New Roman" w:cs="Times New Roman"/>
          <w:sz w:val="24"/>
          <w:szCs w:val="24"/>
        </w:rPr>
        <w:t>Рабочая программа предмета «Литература»</w:t>
      </w:r>
      <w:r w:rsidR="008E78E5" w:rsidRPr="008E78E5">
        <w:rPr>
          <w:rFonts w:ascii="Times New Roman" w:hAnsi="Times New Roman" w:cs="Times New Roman"/>
          <w:sz w:val="24"/>
          <w:szCs w:val="24"/>
        </w:rPr>
        <w:t xml:space="preserve"> в 10-11 классах</w:t>
      </w:r>
      <w:r w:rsidRPr="008E78E5">
        <w:rPr>
          <w:rFonts w:ascii="Times New Roman" w:hAnsi="Times New Roman" w:cs="Times New Roman"/>
          <w:sz w:val="24"/>
          <w:szCs w:val="24"/>
        </w:rPr>
        <w:t xml:space="preserve"> </w:t>
      </w:r>
      <w:r w:rsidR="008E78E5" w:rsidRPr="008E78E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E78E5" w:rsidRPr="008E78E5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="008E78E5" w:rsidRPr="008E78E5">
        <w:rPr>
          <w:rFonts w:ascii="Times New Roman" w:hAnsi="Times New Roman" w:cs="Times New Roman"/>
          <w:sz w:val="24"/>
          <w:szCs w:val="24"/>
        </w:rPr>
        <w:t xml:space="preserve"> средней общеобр</w:t>
      </w:r>
      <w:r w:rsidR="008E78E5" w:rsidRPr="008E78E5">
        <w:rPr>
          <w:rFonts w:ascii="Times New Roman" w:hAnsi="Times New Roman" w:cs="Times New Roman"/>
          <w:sz w:val="24"/>
          <w:szCs w:val="24"/>
        </w:rPr>
        <w:t>а</w:t>
      </w:r>
      <w:r w:rsidR="008E78E5" w:rsidRPr="008E78E5">
        <w:rPr>
          <w:rFonts w:ascii="Times New Roman" w:hAnsi="Times New Roman" w:cs="Times New Roman"/>
          <w:sz w:val="24"/>
          <w:szCs w:val="24"/>
        </w:rPr>
        <w:t>зовательной школе, филиале Муниципального автономного общеобразовательного учр</w:t>
      </w:r>
      <w:r w:rsidR="008E78E5" w:rsidRPr="008E78E5">
        <w:rPr>
          <w:rFonts w:ascii="Times New Roman" w:hAnsi="Times New Roman" w:cs="Times New Roman"/>
          <w:sz w:val="24"/>
          <w:szCs w:val="24"/>
        </w:rPr>
        <w:t>е</w:t>
      </w:r>
      <w:r w:rsidR="008E78E5" w:rsidRPr="008E78E5">
        <w:rPr>
          <w:rFonts w:ascii="Times New Roman" w:hAnsi="Times New Roman" w:cs="Times New Roman"/>
          <w:sz w:val="24"/>
          <w:szCs w:val="24"/>
        </w:rPr>
        <w:t>ждения  Шишки</w:t>
      </w:r>
      <w:r w:rsidR="008E78E5" w:rsidRPr="008E78E5">
        <w:rPr>
          <w:rFonts w:ascii="Times New Roman" w:hAnsi="Times New Roman" w:cs="Times New Roman"/>
          <w:sz w:val="24"/>
          <w:szCs w:val="24"/>
        </w:rPr>
        <w:t>н</w:t>
      </w:r>
      <w:r w:rsidR="008E78E5" w:rsidRPr="008E78E5">
        <w:rPr>
          <w:rFonts w:ascii="Times New Roman" w:hAnsi="Times New Roman" w:cs="Times New Roman"/>
          <w:sz w:val="24"/>
          <w:szCs w:val="24"/>
        </w:rPr>
        <w:t xml:space="preserve">ская средняя общеобразовательная школа </w:t>
      </w:r>
      <w:proofErr w:type="spellStart"/>
      <w:r w:rsidR="008E78E5" w:rsidRPr="008E78E5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8E78E5" w:rsidRPr="008E78E5">
        <w:rPr>
          <w:rFonts w:ascii="Times New Roman" w:hAnsi="Times New Roman" w:cs="Times New Roman"/>
          <w:sz w:val="24"/>
          <w:szCs w:val="24"/>
        </w:rPr>
        <w:t xml:space="preserve"> района Тюменской области разр</w:t>
      </w:r>
      <w:r w:rsidR="008E78E5" w:rsidRPr="008E78E5">
        <w:rPr>
          <w:rFonts w:ascii="Times New Roman" w:hAnsi="Times New Roman" w:cs="Times New Roman"/>
          <w:sz w:val="24"/>
          <w:szCs w:val="24"/>
        </w:rPr>
        <w:t>а</w:t>
      </w:r>
      <w:r w:rsidR="008E78E5" w:rsidRPr="008E78E5">
        <w:rPr>
          <w:rFonts w:ascii="Times New Roman" w:hAnsi="Times New Roman" w:cs="Times New Roman"/>
          <w:sz w:val="24"/>
          <w:szCs w:val="24"/>
        </w:rPr>
        <w:t>ботана на основании следующих нормативно-правовых документов:</w:t>
      </w:r>
    </w:p>
    <w:p w:rsidR="008E78E5" w:rsidRPr="006502B6" w:rsidRDefault="008E78E5" w:rsidP="006502B6">
      <w:pPr>
        <w:pStyle w:val="a9"/>
        <w:numPr>
          <w:ilvl w:val="0"/>
          <w:numId w:val="28"/>
        </w:numPr>
        <w:ind w:left="851" w:hanging="425"/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8E78E5" w:rsidRDefault="00B13389" w:rsidP="008E78E5">
      <w:pPr>
        <w:pStyle w:val="a8"/>
        <w:numPr>
          <w:ilvl w:val="0"/>
          <w:numId w:val="27"/>
        </w:numPr>
      </w:pPr>
      <w:r w:rsidRPr="008E78E5">
        <w:t xml:space="preserve"> Федераль</w:t>
      </w:r>
      <w:r w:rsidR="008E78E5">
        <w:t>ный Государственный образовательный стандарт</w:t>
      </w:r>
      <w:r w:rsidRPr="008E78E5">
        <w:t xml:space="preserve"> основного общего о</w:t>
      </w:r>
      <w:r w:rsidRPr="008E78E5">
        <w:t>б</w:t>
      </w:r>
      <w:r w:rsidRPr="008E78E5">
        <w:t>разо</w:t>
      </w:r>
      <w:r w:rsidR="008E78E5">
        <w:t>вания;</w:t>
      </w:r>
    </w:p>
    <w:p w:rsidR="008E78E5" w:rsidRDefault="008E78E5" w:rsidP="008E78E5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 общего образования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502B6" w:rsidRPr="006502B6" w:rsidRDefault="006502B6" w:rsidP="006502B6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основного общего образования Муниципального автономного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6502B6" w:rsidRDefault="006502B6" w:rsidP="006502B6">
      <w:pPr>
        <w:pStyle w:val="a8"/>
        <w:numPr>
          <w:ilvl w:val="0"/>
          <w:numId w:val="27"/>
        </w:numPr>
      </w:pPr>
      <w:r>
        <w:t>П</w:t>
      </w:r>
      <w:r w:rsidRPr="008E78E5">
        <w:t>ри</w:t>
      </w:r>
      <w:r>
        <w:t>мерная программы</w:t>
      </w:r>
      <w:r w:rsidRPr="008E78E5">
        <w:t xml:space="preserve"> по предмету «Литература» (Чертов В. Ф., </w:t>
      </w:r>
      <w:proofErr w:type="spellStart"/>
      <w:r w:rsidRPr="008E78E5">
        <w:t>Ипп</w:t>
      </w:r>
      <w:r w:rsidRPr="008E78E5">
        <w:t>о</w:t>
      </w:r>
      <w:r w:rsidRPr="008E78E5">
        <w:t>литова</w:t>
      </w:r>
      <w:proofErr w:type="spellEnd"/>
      <w:r w:rsidRPr="008E78E5">
        <w:t xml:space="preserve"> Н. А. и др. / </w:t>
      </w:r>
      <w:proofErr w:type="spellStart"/>
      <w:r w:rsidRPr="008E78E5">
        <w:t>Под</w:t>
      </w:r>
      <w:proofErr w:type="gramStart"/>
      <w:r w:rsidRPr="008E78E5">
        <w:t>.р</w:t>
      </w:r>
      <w:proofErr w:type="gramEnd"/>
      <w:r w:rsidRPr="008E78E5">
        <w:t>ед</w:t>
      </w:r>
      <w:proofErr w:type="spellEnd"/>
      <w:r w:rsidRPr="008E78E5">
        <w:t>. Чертова В. Ф. Программы общеобразовательных учреждений. Л</w:t>
      </w:r>
      <w:r w:rsidRPr="008E78E5">
        <w:t>и</w:t>
      </w:r>
      <w:r w:rsidRPr="008E78E5">
        <w:t xml:space="preserve">тература. 5-11 классы. Базовый и профильный уровни. </w:t>
      </w:r>
      <w:proofErr w:type="gramStart"/>
      <w:r w:rsidRPr="008E78E5">
        <w:t xml:space="preserve">М.:«Просвещение», 2018.). </w:t>
      </w:r>
      <w:proofErr w:type="gramEnd"/>
    </w:p>
    <w:p w:rsidR="008E78E5" w:rsidRDefault="008E78E5" w:rsidP="006502B6">
      <w:pPr>
        <w:pStyle w:val="a8"/>
        <w:ind w:left="761"/>
      </w:pPr>
    </w:p>
    <w:p w:rsidR="006502B6" w:rsidRDefault="006502B6" w:rsidP="006502B6">
      <w:pPr>
        <w:pStyle w:val="a8"/>
        <w:tabs>
          <w:tab w:val="left" w:pos="1128"/>
        </w:tabs>
        <w:ind w:left="761"/>
        <w:rPr>
          <w:b/>
        </w:rPr>
      </w:pPr>
    </w:p>
    <w:p w:rsidR="006502B6" w:rsidRPr="006502B6" w:rsidRDefault="006502B6" w:rsidP="006502B6">
      <w:pPr>
        <w:pStyle w:val="a8"/>
        <w:tabs>
          <w:tab w:val="left" w:pos="1128"/>
        </w:tabs>
        <w:ind w:left="761"/>
        <w:jc w:val="center"/>
        <w:rPr>
          <w:b/>
        </w:rPr>
      </w:pPr>
      <w:r w:rsidRPr="006502B6">
        <w:rPr>
          <w:b/>
        </w:rPr>
        <w:t xml:space="preserve">В соответствии с учебным планом МАОУ Шишкинской СОШ на изучение </w:t>
      </w:r>
      <w:r>
        <w:rPr>
          <w:b/>
        </w:rPr>
        <w:t>литературы</w:t>
      </w:r>
      <w:r w:rsidRPr="006502B6">
        <w:rPr>
          <w:b/>
        </w:rPr>
        <w:t xml:space="preserve"> отводится:</w:t>
      </w:r>
    </w:p>
    <w:tbl>
      <w:tblPr>
        <w:tblStyle w:val="af0"/>
        <w:tblW w:w="0" w:type="auto"/>
        <w:jc w:val="center"/>
        <w:tblLook w:val="04A0"/>
      </w:tblPr>
      <w:tblGrid>
        <w:gridCol w:w="2988"/>
        <w:gridCol w:w="2840"/>
        <w:gridCol w:w="3743"/>
      </w:tblGrid>
      <w:tr w:rsidR="006502B6" w:rsidRPr="00A61897" w:rsidTr="006502B6">
        <w:trPr>
          <w:jc w:val="center"/>
        </w:trPr>
        <w:tc>
          <w:tcPr>
            <w:tcW w:w="2988" w:type="dxa"/>
          </w:tcPr>
          <w:p w:rsidR="006502B6" w:rsidRPr="00A61897" w:rsidRDefault="006502B6" w:rsidP="00181459">
            <w:pPr>
              <w:tabs>
                <w:tab w:val="left" w:pos="1128"/>
              </w:tabs>
            </w:pPr>
            <w:r w:rsidRPr="00A61897">
              <w:t>Класс</w:t>
            </w:r>
          </w:p>
        </w:tc>
        <w:tc>
          <w:tcPr>
            <w:tcW w:w="2840" w:type="dxa"/>
          </w:tcPr>
          <w:p w:rsidR="006502B6" w:rsidRPr="00A61897" w:rsidRDefault="006502B6" w:rsidP="00181459">
            <w:pPr>
              <w:tabs>
                <w:tab w:val="left" w:pos="1128"/>
              </w:tabs>
            </w:pPr>
            <w:r w:rsidRPr="00A61897">
              <w:t>Кол-во часов в неделю</w:t>
            </w:r>
          </w:p>
        </w:tc>
        <w:tc>
          <w:tcPr>
            <w:tcW w:w="3743" w:type="dxa"/>
          </w:tcPr>
          <w:p w:rsidR="006502B6" w:rsidRPr="00A61897" w:rsidRDefault="006502B6" w:rsidP="00181459">
            <w:pPr>
              <w:tabs>
                <w:tab w:val="left" w:pos="1128"/>
              </w:tabs>
            </w:pPr>
            <w:r w:rsidRPr="00A61897">
              <w:t>Общее кол-во часов за год</w:t>
            </w:r>
          </w:p>
        </w:tc>
      </w:tr>
      <w:tr w:rsidR="006502B6" w:rsidRPr="00A61897" w:rsidTr="006502B6">
        <w:trPr>
          <w:jc w:val="center"/>
        </w:trPr>
        <w:tc>
          <w:tcPr>
            <w:tcW w:w="2988" w:type="dxa"/>
          </w:tcPr>
          <w:p w:rsidR="006502B6" w:rsidRPr="00A61897" w:rsidRDefault="006502B6" w:rsidP="00181459">
            <w:pPr>
              <w:tabs>
                <w:tab w:val="left" w:pos="1128"/>
              </w:tabs>
            </w:pPr>
            <w:r>
              <w:t xml:space="preserve">10 </w:t>
            </w:r>
            <w:r w:rsidRPr="00A61897">
              <w:t>класс</w:t>
            </w:r>
          </w:p>
        </w:tc>
        <w:tc>
          <w:tcPr>
            <w:tcW w:w="2840" w:type="dxa"/>
          </w:tcPr>
          <w:p w:rsidR="006502B6" w:rsidRPr="00A61897" w:rsidRDefault="006502B6" w:rsidP="00181459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3743" w:type="dxa"/>
          </w:tcPr>
          <w:p w:rsidR="006502B6" w:rsidRPr="00A61897" w:rsidRDefault="006502B6" w:rsidP="00181459">
            <w:pPr>
              <w:tabs>
                <w:tab w:val="left" w:pos="1128"/>
              </w:tabs>
            </w:pPr>
            <w:r>
              <w:t>102</w:t>
            </w:r>
          </w:p>
        </w:tc>
      </w:tr>
      <w:tr w:rsidR="006502B6" w:rsidRPr="00A61897" w:rsidTr="006502B6">
        <w:trPr>
          <w:jc w:val="center"/>
        </w:trPr>
        <w:tc>
          <w:tcPr>
            <w:tcW w:w="2988" w:type="dxa"/>
          </w:tcPr>
          <w:p w:rsidR="006502B6" w:rsidRPr="00A61897" w:rsidRDefault="006502B6" w:rsidP="00181459">
            <w:pPr>
              <w:tabs>
                <w:tab w:val="left" w:pos="1128"/>
              </w:tabs>
            </w:pPr>
            <w:r>
              <w:t xml:space="preserve">11 </w:t>
            </w:r>
            <w:r w:rsidRPr="00A61897">
              <w:t xml:space="preserve"> класс</w:t>
            </w:r>
          </w:p>
        </w:tc>
        <w:tc>
          <w:tcPr>
            <w:tcW w:w="2840" w:type="dxa"/>
          </w:tcPr>
          <w:p w:rsidR="006502B6" w:rsidRPr="00A61897" w:rsidRDefault="006502B6" w:rsidP="00181459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3743" w:type="dxa"/>
          </w:tcPr>
          <w:p w:rsidR="006502B6" w:rsidRPr="00A61897" w:rsidRDefault="006502B6" w:rsidP="00181459">
            <w:pPr>
              <w:tabs>
                <w:tab w:val="left" w:pos="1128"/>
              </w:tabs>
            </w:pPr>
            <w:r>
              <w:t>102</w:t>
            </w:r>
          </w:p>
        </w:tc>
      </w:tr>
    </w:tbl>
    <w:p w:rsidR="008E78E5" w:rsidRDefault="008E78E5" w:rsidP="00DA66D8">
      <w:pPr>
        <w:rPr>
          <w:rFonts w:ascii="Times New Roman" w:hAnsi="Times New Roman" w:cs="Times New Roman"/>
          <w:b/>
        </w:rPr>
      </w:pPr>
    </w:p>
    <w:p w:rsidR="006502B6" w:rsidRPr="006502B6" w:rsidRDefault="006502B6" w:rsidP="006502B6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2B6">
        <w:rPr>
          <w:rFonts w:ascii="Times New Roman" w:hAnsi="Times New Roman" w:cs="Times New Roman"/>
          <w:b/>
        </w:rPr>
        <w:t>Рабочие программы по предмету «Информатика» реализуются с использованием следующих учебно-методических комплексов:</w:t>
      </w:r>
    </w:p>
    <w:p w:rsidR="006502B6" w:rsidRPr="004E6080" w:rsidRDefault="006502B6" w:rsidP="006502B6">
      <w:pPr>
        <w:tabs>
          <w:tab w:val="left" w:pos="1128"/>
        </w:tabs>
        <w:spacing w:after="0" w:line="240" w:lineRule="auto"/>
        <w:jc w:val="center"/>
        <w:rPr>
          <w:b/>
        </w:rPr>
      </w:pPr>
    </w:p>
    <w:tbl>
      <w:tblPr>
        <w:tblStyle w:val="af0"/>
        <w:tblW w:w="0" w:type="auto"/>
        <w:jc w:val="center"/>
        <w:tblLook w:val="04A0"/>
      </w:tblPr>
      <w:tblGrid>
        <w:gridCol w:w="1885"/>
        <w:gridCol w:w="7686"/>
      </w:tblGrid>
      <w:tr w:rsidR="006502B6" w:rsidRPr="00E507FD" w:rsidTr="00181459">
        <w:trPr>
          <w:jc w:val="center"/>
        </w:trPr>
        <w:tc>
          <w:tcPr>
            <w:tcW w:w="2532" w:type="dxa"/>
          </w:tcPr>
          <w:p w:rsidR="006502B6" w:rsidRPr="00E507FD" w:rsidRDefault="006502B6" w:rsidP="00181459">
            <w:pPr>
              <w:tabs>
                <w:tab w:val="left" w:pos="1128"/>
              </w:tabs>
            </w:pPr>
            <w:r w:rsidRPr="00E507FD">
              <w:t>Класс</w:t>
            </w:r>
          </w:p>
        </w:tc>
        <w:tc>
          <w:tcPr>
            <w:tcW w:w="11043" w:type="dxa"/>
          </w:tcPr>
          <w:p w:rsidR="006502B6" w:rsidRPr="00E507FD" w:rsidRDefault="006502B6" w:rsidP="00181459">
            <w:pPr>
              <w:tabs>
                <w:tab w:val="left" w:pos="1128"/>
              </w:tabs>
            </w:pPr>
            <w:r w:rsidRPr="00E507FD">
              <w:t>УМК</w:t>
            </w:r>
          </w:p>
        </w:tc>
      </w:tr>
      <w:tr w:rsidR="006502B6" w:rsidRPr="00E507FD" w:rsidTr="00181459">
        <w:trPr>
          <w:jc w:val="center"/>
        </w:trPr>
        <w:tc>
          <w:tcPr>
            <w:tcW w:w="2532" w:type="dxa"/>
          </w:tcPr>
          <w:p w:rsidR="006502B6" w:rsidRPr="00E507FD" w:rsidRDefault="006502B6" w:rsidP="00181459">
            <w:pPr>
              <w:tabs>
                <w:tab w:val="left" w:pos="1128"/>
              </w:tabs>
            </w:pPr>
            <w:r>
              <w:t>10</w:t>
            </w:r>
          </w:p>
        </w:tc>
        <w:tc>
          <w:tcPr>
            <w:tcW w:w="11043" w:type="dxa"/>
          </w:tcPr>
          <w:p w:rsidR="006502B6" w:rsidRPr="008E78E5" w:rsidRDefault="006502B6" w:rsidP="006502B6">
            <w:r w:rsidRPr="008E78E5">
              <w:t>Базовый учебник - Чертов В. Ф., Трубина Л. А., Антипова А. М. и др./ Под ред. Черт</w:t>
            </w:r>
            <w:r w:rsidRPr="008E78E5">
              <w:t>о</w:t>
            </w:r>
            <w:r w:rsidRPr="008E78E5">
              <w:t>ва В. Ф. Литература. Базовый и углублённый уровни. 10 класс. В 2-х ч</w:t>
            </w:r>
            <w:proofErr w:type="gramStart"/>
            <w:r w:rsidRPr="008E78E5">
              <w:t xml:space="preserve">.. - </w:t>
            </w:r>
            <w:proofErr w:type="gramEnd"/>
            <w:r w:rsidRPr="008E78E5">
              <w:t>М.: «Пр</w:t>
            </w:r>
            <w:r w:rsidRPr="008E78E5">
              <w:t>о</w:t>
            </w:r>
            <w:r w:rsidRPr="008E78E5">
              <w:t>свещение», 2019.</w:t>
            </w:r>
          </w:p>
          <w:p w:rsidR="006502B6" w:rsidRPr="00BD2701" w:rsidRDefault="006502B6" w:rsidP="00181459">
            <w:pPr>
              <w:jc w:val="both"/>
              <w:rPr>
                <w:bCs/>
              </w:rPr>
            </w:pPr>
          </w:p>
        </w:tc>
      </w:tr>
      <w:tr w:rsidR="006502B6" w:rsidRPr="00E507FD" w:rsidTr="00181459">
        <w:trPr>
          <w:jc w:val="center"/>
        </w:trPr>
        <w:tc>
          <w:tcPr>
            <w:tcW w:w="2532" w:type="dxa"/>
          </w:tcPr>
          <w:p w:rsidR="006502B6" w:rsidRPr="00E507FD" w:rsidRDefault="006502B6" w:rsidP="00181459">
            <w:pPr>
              <w:tabs>
                <w:tab w:val="left" w:pos="1128"/>
              </w:tabs>
            </w:pPr>
            <w:r>
              <w:t>11</w:t>
            </w:r>
          </w:p>
        </w:tc>
        <w:tc>
          <w:tcPr>
            <w:tcW w:w="11043" w:type="dxa"/>
          </w:tcPr>
          <w:p w:rsidR="006502B6" w:rsidRPr="006502B6" w:rsidRDefault="006502B6" w:rsidP="006502B6">
            <w:r w:rsidRPr="008E78E5">
              <w:t>Базовый учебник - Чертов В. Ф., Трубина Л. А., Антипова А. М. и др./ Под ред. Черт</w:t>
            </w:r>
            <w:r w:rsidRPr="008E78E5">
              <w:t>о</w:t>
            </w:r>
            <w:r w:rsidRPr="008E78E5">
              <w:t>ва В. Ф. Литература. Базовый и углублён</w:t>
            </w:r>
            <w:r>
              <w:t>ный уровни. 11</w:t>
            </w:r>
            <w:r w:rsidRPr="008E78E5">
              <w:t xml:space="preserve"> класс. В 2-х ч</w:t>
            </w:r>
            <w:proofErr w:type="gramStart"/>
            <w:r w:rsidRPr="008E78E5">
              <w:t xml:space="preserve">.. - </w:t>
            </w:r>
            <w:proofErr w:type="gramEnd"/>
            <w:r w:rsidRPr="008E78E5">
              <w:t>М.: «Пр</w:t>
            </w:r>
            <w:r w:rsidRPr="008E78E5">
              <w:t>о</w:t>
            </w:r>
            <w:r w:rsidRPr="008E78E5">
              <w:t>све</w:t>
            </w:r>
            <w:r>
              <w:t>щение», 2020</w:t>
            </w:r>
            <w:r w:rsidRPr="008E78E5">
              <w:t>.</w:t>
            </w:r>
          </w:p>
        </w:tc>
      </w:tr>
      <w:tr w:rsidR="006502B6" w:rsidRPr="00E507FD" w:rsidTr="00181459">
        <w:trPr>
          <w:jc w:val="center"/>
        </w:trPr>
        <w:tc>
          <w:tcPr>
            <w:tcW w:w="2532" w:type="dxa"/>
          </w:tcPr>
          <w:p w:rsidR="006502B6" w:rsidRPr="00E507FD" w:rsidRDefault="006502B6" w:rsidP="00181459">
            <w:pPr>
              <w:tabs>
                <w:tab w:val="left" w:pos="1128"/>
              </w:tabs>
            </w:pPr>
          </w:p>
        </w:tc>
        <w:tc>
          <w:tcPr>
            <w:tcW w:w="11043" w:type="dxa"/>
          </w:tcPr>
          <w:p w:rsidR="006502B6" w:rsidRPr="00CD5DD3" w:rsidRDefault="006502B6" w:rsidP="00181459">
            <w:pPr>
              <w:jc w:val="both"/>
              <w:rPr>
                <w:bCs/>
              </w:rPr>
            </w:pPr>
          </w:p>
        </w:tc>
      </w:tr>
    </w:tbl>
    <w:p w:rsidR="003C62B0" w:rsidRPr="003C62B0" w:rsidRDefault="003C62B0" w:rsidP="00DA66D8">
      <w:pPr>
        <w:pStyle w:val="a7"/>
        <w:shd w:val="clear" w:color="auto" w:fill="FFFFFF"/>
        <w:spacing w:after="150"/>
      </w:pPr>
    </w:p>
    <w:sectPr w:rsidR="003C62B0" w:rsidRPr="003C62B0" w:rsidSect="003C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03"/>
    <w:multiLevelType w:val="multilevel"/>
    <w:tmpl w:val="59A4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50828"/>
    <w:multiLevelType w:val="multilevel"/>
    <w:tmpl w:val="1F5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B5A35"/>
    <w:multiLevelType w:val="hybridMultilevel"/>
    <w:tmpl w:val="C89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04F3"/>
    <w:multiLevelType w:val="multilevel"/>
    <w:tmpl w:val="2ADC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E5731"/>
    <w:multiLevelType w:val="hybridMultilevel"/>
    <w:tmpl w:val="7894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2D6AC9"/>
    <w:multiLevelType w:val="multilevel"/>
    <w:tmpl w:val="C73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842B6"/>
    <w:multiLevelType w:val="hybridMultilevel"/>
    <w:tmpl w:val="47AC0FA6"/>
    <w:lvl w:ilvl="0" w:tplc="06B6F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4FEC"/>
    <w:multiLevelType w:val="hybridMultilevel"/>
    <w:tmpl w:val="6CDA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B3F"/>
    <w:multiLevelType w:val="multilevel"/>
    <w:tmpl w:val="B3D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5C4A75"/>
    <w:multiLevelType w:val="multilevel"/>
    <w:tmpl w:val="4BB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9066B"/>
    <w:multiLevelType w:val="hybridMultilevel"/>
    <w:tmpl w:val="F3DE274E"/>
    <w:lvl w:ilvl="0" w:tplc="C024A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A1256"/>
    <w:multiLevelType w:val="hybridMultilevel"/>
    <w:tmpl w:val="630A063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38391A0D"/>
    <w:multiLevelType w:val="multilevel"/>
    <w:tmpl w:val="151C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613F39"/>
    <w:multiLevelType w:val="multilevel"/>
    <w:tmpl w:val="587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A6510"/>
    <w:multiLevelType w:val="multilevel"/>
    <w:tmpl w:val="C464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943758"/>
    <w:multiLevelType w:val="multilevel"/>
    <w:tmpl w:val="B3D4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85EFC"/>
    <w:multiLevelType w:val="multilevel"/>
    <w:tmpl w:val="64D0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4B3552"/>
    <w:multiLevelType w:val="hybridMultilevel"/>
    <w:tmpl w:val="E35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63855"/>
    <w:multiLevelType w:val="hybridMultilevel"/>
    <w:tmpl w:val="C3F4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1651D"/>
    <w:multiLevelType w:val="multilevel"/>
    <w:tmpl w:val="AA1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237CD"/>
    <w:multiLevelType w:val="hybridMultilevel"/>
    <w:tmpl w:val="169CD4EA"/>
    <w:lvl w:ilvl="0" w:tplc="BF1641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8C7C2D"/>
    <w:multiLevelType w:val="multilevel"/>
    <w:tmpl w:val="2A2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B8496C"/>
    <w:multiLevelType w:val="multilevel"/>
    <w:tmpl w:val="029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E370C"/>
    <w:multiLevelType w:val="multilevel"/>
    <w:tmpl w:val="ED6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15"/>
  </w:num>
  <w:num w:numId="5">
    <w:abstractNumId w:val="28"/>
  </w:num>
  <w:num w:numId="6">
    <w:abstractNumId w:val="5"/>
  </w:num>
  <w:num w:numId="7">
    <w:abstractNumId w:val="21"/>
  </w:num>
  <w:num w:numId="8">
    <w:abstractNumId w:val="7"/>
  </w:num>
  <w:num w:numId="9">
    <w:abstractNumId w:val="12"/>
  </w:num>
  <w:num w:numId="10">
    <w:abstractNumId w:val="3"/>
  </w:num>
  <w:num w:numId="11">
    <w:abstractNumId w:val="25"/>
  </w:num>
  <w:num w:numId="12">
    <w:abstractNumId w:val="18"/>
  </w:num>
  <w:num w:numId="13">
    <w:abstractNumId w:val="20"/>
  </w:num>
  <w:num w:numId="14">
    <w:abstractNumId w:val="17"/>
  </w:num>
  <w:num w:numId="15">
    <w:abstractNumId w:val="22"/>
  </w:num>
  <w:num w:numId="16">
    <w:abstractNumId w:val="16"/>
  </w:num>
  <w:num w:numId="17">
    <w:abstractNumId w:val="4"/>
  </w:num>
  <w:num w:numId="18">
    <w:abstractNumId w:val="14"/>
  </w:num>
  <w:num w:numId="19">
    <w:abstractNumId w:val="9"/>
  </w:num>
  <w:num w:numId="20">
    <w:abstractNumId w:val="0"/>
  </w:num>
  <w:num w:numId="21">
    <w:abstractNumId w:val="26"/>
  </w:num>
  <w:num w:numId="22">
    <w:abstractNumId w:val="11"/>
  </w:num>
  <w:num w:numId="23">
    <w:abstractNumId w:val="27"/>
  </w:num>
  <w:num w:numId="24">
    <w:abstractNumId w:val="6"/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D6DE0"/>
    <w:rsid w:val="00007BDA"/>
    <w:rsid w:val="00026559"/>
    <w:rsid w:val="00041B9C"/>
    <w:rsid w:val="000771C3"/>
    <w:rsid w:val="000B7DE1"/>
    <w:rsid w:val="001B3EC6"/>
    <w:rsid w:val="00263850"/>
    <w:rsid w:val="00273A85"/>
    <w:rsid w:val="00300817"/>
    <w:rsid w:val="003246AC"/>
    <w:rsid w:val="00336342"/>
    <w:rsid w:val="003C62B0"/>
    <w:rsid w:val="004856EB"/>
    <w:rsid w:val="00496156"/>
    <w:rsid w:val="004E125F"/>
    <w:rsid w:val="0053260A"/>
    <w:rsid w:val="0055686A"/>
    <w:rsid w:val="005F1C4D"/>
    <w:rsid w:val="006502B6"/>
    <w:rsid w:val="006C6AB8"/>
    <w:rsid w:val="006F7E38"/>
    <w:rsid w:val="007A6E1E"/>
    <w:rsid w:val="00873DA7"/>
    <w:rsid w:val="008757E3"/>
    <w:rsid w:val="00885353"/>
    <w:rsid w:val="008A19BF"/>
    <w:rsid w:val="008E78E5"/>
    <w:rsid w:val="00922C1C"/>
    <w:rsid w:val="00990D50"/>
    <w:rsid w:val="00B04174"/>
    <w:rsid w:val="00B13389"/>
    <w:rsid w:val="00C32857"/>
    <w:rsid w:val="00C411C4"/>
    <w:rsid w:val="00D7366B"/>
    <w:rsid w:val="00DA66D8"/>
    <w:rsid w:val="00DD0E03"/>
    <w:rsid w:val="00E07CD2"/>
    <w:rsid w:val="00FB0E49"/>
    <w:rsid w:val="00FB2879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0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02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6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6DE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Перечень"/>
    <w:basedOn w:val="a"/>
    <w:next w:val="a"/>
    <w:link w:val="a4"/>
    <w:qFormat/>
    <w:rsid w:val="00FD6DE0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3"/>
    <w:rsid w:val="00FD6DE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5">
    <w:name w:val="Подперечень"/>
    <w:basedOn w:val="a3"/>
    <w:next w:val="a"/>
    <w:link w:val="a6"/>
    <w:qFormat/>
    <w:rsid w:val="00FD6DE0"/>
    <w:pPr>
      <w:ind w:left="284" w:firstLine="425"/>
    </w:pPr>
    <w:rPr>
      <w:lang w:eastAsia="en-US"/>
    </w:rPr>
  </w:style>
  <w:style w:type="character" w:customStyle="1" w:styleId="a6">
    <w:name w:val="Подперечень Знак"/>
    <w:link w:val="a5"/>
    <w:rsid w:val="00FD6DE0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7">
    <w:name w:val="Normal (Web)"/>
    <w:basedOn w:val="a"/>
    <w:unhideWhenUsed/>
    <w:rsid w:val="0053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C6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C62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3C62B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C62B0"/>
  </w:style>
  <w:style w:type="character" w:styleId="ab">
    <w:name w:val="Emphasis"/>
    <w:uiPriority w:val="20"/>
    <w:qFormat/>
    <w:rsid w:val="003C62B0"/>
    <w:rPr>
      <w:i/>
      <w:iCs/>
    </w:rPr>
  </w:style>
  <w:style w:type="paragraph" w:customStyle="1" w:styleId="c2">
    <w:name w:val="c2"/>
    <w:basedOn w:val="a"/>
    <w:rsid w:val="003C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C62B0"/>
  </w:style>
  <w:style w:type="character" w:customStyle="1" w:styleId="c1">
    <w:name w:val="c1"/>
    <w:basedOn w:val="a0"/>
    <w:rsid w:val="003C62B0"/>
  </w:style>
  <w:style w:type="character" w:customStyle="1" w:styleId="c5">
    <w:name w:val="c5"/>
    <w:basedOn w:val="a0"/>
    <w:rsid w:val="003C62B0"/>
  </w:style>
  <w:style w:type="character" w:customStyle="1" w:styleId="c3">
    <w:name w:val="c3"/>
    <w:basedOn w:val="a0"/>
    <w:rsid w:val="003C62B0"/>
  </w:style>
  <w:style w:type="character" w:customStyle="1" w:styleId="c8">
    <w:name w:val="c8"/>
    <w:basedOn w:val="a0"/>
    <w:rsid w:val="003C62B0"/>
  </w:style>
  <w:style w:type="paragraph" w:customStyle="1" w:styleId="11">
    <w:name w:val="Знак1"/>
    <w:basedOn w:val="a"/>
    <w:rsid w:val="003C62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enturySchoolbook">
    <w:name w:val="Основной текст + Century Schoolbook"/>
    <w:aliases w:val="10,5 pt1,Полужирный1"/>
    <w:basedOn w:val="a0"/>
    <w:rsid w:val="003C62B0"/>
    <w:rPr>
      <w:rFonts w:ascii="Century Schoolbook" w:hAnsi="Century Schoolbook" w:cs="Century Schoolbook"/>
      <w:b/>
      <w:bCs/>
      <w:sz w:val="21"/>
      <w:szCs w:val="21"/>
      <w:lang w:bidi="ar-SA"/>
    </w:rPr>
  </w:style>
  <w:style w:type="character" w:customStyle="1" w:styleId="21">
    <w:name w:val="Основной текст (2)"/>
    <w:basedOn w:val="a0"/>
    <w:rsid w:val="003C62B0"/>
    <w:rPr>
      <w:b/>
      <w:bCs/>
      <w:i/>
      <w:iCs/>
      <w:sz w:val="22"/>
      <w:szCs w:val="22"/>
      <w:lang w:bidi="ar-SA"/>
    </w:rPr>
  </w:style>
  <w:style w:type="character" w:customStyle="1" w:styleId="ac">
    <w:name w:val="Основной текст + Полужирный"/>
    <w:basedOn w:val="a0"/>
    <w:rsid w:val="003C62B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">
    <w:name w:val="Основной текст + Полужирный1"/>
    <w:basedOn w:val="a0"/>
    <w:rsid w:val="003C62B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Основной текст (3) + Полужирный"/>
    <w:basedOn w:val="a0"/>
    <w:rsid w:val="003C62B0"/>
    <w:rPr>
      <w:rFonts w:ascii="Century Schoolbook" w:hAnsi="Century Schoolbook"/>
      <w:b/>
      <w:bCs/>
      <w:sz w:val="21"/>
      <w:szCs w:val="21"/>
      <w:lang w:bidi="ar-SA"/>
    </w:rPr>
  </w:style>
  <w:style w:type="table" w:customStyle="1" w:styleId="TableNormal">
    <w:name w:val="Table Normal"/>
    <w:uiPriority w:val="2"/>
    <w:semiHidden/>
    <w:unhideWhenUsed/>
    <w:qFormat/>
    <w:rsid w:val="003C6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62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C62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3C62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02655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026559"/>
    <w:rPr>
      <w:rFonts w:ascii="Microsoft Sans Serif" w:hAnsi="Microsoft Sans Serif" w:cs="Microsoft Sans Serif"/>
      <w:b/>
      <w:bCs/>
      <w:sz w:val="20"/>
      <w:szCs w:val="20"/>
    </w:rPr>
  </w:style>
  <w:style w:type="character" w:styleId="af">
    <w:name w:val="Hyperlink"/>
    <w:semiHidden/>
    <w:unhideWhenUsed/>
    <w:rsid w:val="00D7366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73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">
    <w:name w:val="No Spacing Знак"/>
    <w:link w:val="13"/>
    <w:locked/>
    <w:rsid w:val="00D7366B"/>
    <w:rPr>
      <w:rFonts w:ascii="Calibri" w:eastAsia="Times New Roman" w:hAnsi="Calibri" w:cs="Calibri"/>
    </w:rPr>
  </w:style>
  <w:style w:type="paragraph" w:customStyle="1" w:styleId="13">
    <w:name w:val="Без интервала1"/>
    <w:link w:val="NoSpacing"/>
    <w:rsid w:val="00D736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rl1">
    <w:name w:val="url1"/>
    <w:rsid w:val="00D7366B"/>
    <w:rPr>
      <w:rFonts w:ascii="Arial" w:hAnsi="Arial" w:cs="Arial" w:hint="default"/>
      <w:strike w:val="0"/>
      <w:dstrike w:val="0"/>
      <w:sz w:val="15"/>
      <w:u w:val="none"/>
      <w:effect w:val="none"/>
    </w:rPr>
  </w:style>
  <w:style w:type="table" w:styleId="af0">
    <w:name w:val="Table Grid"/>
    <w:basedOn w:val="a1"/>
    <w:uiPriority w:val="59"/>
    <w:rsid w:val="0065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2B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2</cp:revision>
  <cp:lastPrinted>2019-09-05T06:55:00Z</cp:lastPrinted>
  <dcterms:created xsi:type="dcterms:W3CDTF">2023-02-09T11:20:00Z</dcterms:created>
  <dcterms:modified xsi:type="dcterms:W3CDTF">2023-02-09T11:20:00Z</dcterms:modified>
</cp:coreProperties>
</file>