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52A" w:rsidRPr="0014552A" w:rsidRDefault="0050034C" w:rsidP="0014552A">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9251950" cy="7122256"/>
            <wp:effectExtent l="19050" t="0" r="6350" b="0"/>
            <wp:docPr id="3" name="Рисунок 1" descr="C:\Users\школа\Documents\сбо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ocuments\сбо9.jpg"/>
                    <pic:cNvPicPr>
                      <a:picLocks noChangeAspect="1" noChangeArrowheads="1"/>
                    </pic:cNvPicPr>
                  </pic:nvPicPr>
                  <pic:blipFill>
                    <a:blip r:embed="rId5" cstate="print"/>
                    <a:srcRect/>
                    <a:stretch>
                      <a:fillRect/>
                    </a:stretch>
                  </pic:blipFill>
                  <pic:spPr bwMode="auto">
                    <a:xfrm>
                      <a:off x="0" y="0"/>
                      <a:ext cx="9251950" cy="7122256"/>
                    </a:xfrm>
                    <a:prstGeom prst="rect">
                      <a:avLst/>
                    </a:prstGeom>
                    <a:noFill/>
                    <a:ln w="9525">
                      <a:noFill/>
                      <a:miter lim="800000"/>
                      <a:headEnd/>
                      <a:tailEnd/>
                    </a:ln>
                  </pic:spPr>
                </pic:pic>
              </a:graphicData>
            </a:graphic>
          </wp:inline>
        </w:drawing>
      </w:r>
    </w:p>
    <w:p w:rsidR="0014552A" w:rsidRPr="0014552A" w:rsidRDefault="0014552A" w:rsidP="0014552A">
      <w:pPr>
        <w:rPr>
          <w:rFonts w:ascii="Times New Roman" w:hAnsi="Times New Roman" w:cs="Times New Roman"/>
          <w:b/>
          <w:sz w:val="24"/>
          <w:szCs w:val="24"/>
        </w:rPr>
      </w:pPr>
      <w:bookmarkStart w:id="0" w:name="_GoBack"/>
      <w:bookmarkEnd w:id="0"/>
    </w:p>
    <w:p w:rsidR="001B143A" w:rsidRPr="0014552A" w:rsidRDefault="001B143A" w:rsidP="0014552A">
      <w:pPr>
        <w:pStyle w:val="a3"/>
        <w:numPr>
          <w:ilvl w:val="0"/>
          <w:numId w:val="16"/>
        </w:numPr>
        <w:jc w:val="center"/>
        <w:rPr>
          <w:rFonts w:ascii="Times New Roman" w:hAnsi="Times New Roman" w:cs="Times New Roman"/>
          <w:b/>
          <w:sz w:val="24"/>
          <w:szCs w:val="24"/>
        </w:rPr>
      </w:pPr>
      <w:r w:rsidRPr="0014552A">
        <w:rPr>
          <w:rFonts w:ascii="Times New Roman" w:hAnsi="Times New Roman" w:cs="Times New Roman"/>
          <w:b/>
          <w:sz w:val="24"/>
          <w:szCs w:val="24"/>
        </w:rPr>
        <w:t>ПЛАНИРУЕМЫЕ РЕЗУЛЬТАТЫ</w:t>
      </w:r>
    </w:p>
    <w:p w:rsidR="001B143A" w:rsidRPr="001B143A" w:rsidRDefault="001B143A" w:rsidP="001B143A">
      <w:pPr>
        <w:pStyle w:val="a4"/>
        <w:ind w:firstLine="708"/>
        <w:jc w:val="both"/>
        <w:rPr>
          <w:b/>
        </w:rPr>
      </w:pPr>
    </w:p>
    <w:p w:rsidR="001B143A" w:rsidRDefault="001B143A" w:rsidP="00994763">
      <w:pPr>
        <w:pStyle w:val="a4"/>
        <w:jc w:val="both"/>
      </w:pPr>
      <w:r w:rsidRPr="001B143A">
        <w:rPr>
          <w:b/>
        </w:rPr>
        <w:t>Личностными результатами</w:t>
      </w:r>
      <w:r w:rsidRPr="001B143A">
        <w:t xml:space="preserve"> изучения курса являются:</w:t>
      </w:r>
    </w:p>
    <w:p w:rsidR="00994763" w:rsidRPr="001B143A" w:rsidRDefault="00994763" w:rsidP="001B143A">
      <w:pPr>
        <w:pStyle w:val="a4"/>
        <w:ind w:firstLine="708"/>
        <w:jc w:val="both"/>
      </w:pPr>
    </w:p>
    <w:p w:rsidR="001B143A" w:rsidRPr="001B143A" w:rsidRDefault="001B143A" w:rsidP="001B143A">
      <w:pPr>
        <w:pStyle w:val="a4"/>
        <w:numPr>
          <w:ilvl w:val="0"/>
          <w:numId w:val="2"/>
        </w:numPr>
        <w:jc w:val="both"/>
        <w:rPr>
          <w:b/>
        </w:rPr>
      </w:pPr>
      <w:r w:rsidRPr="001B143A">
        <w:t>Формирование личностных качеств: трудолюбие, аккуратность, терпение, усидчивость;</w:t>
      </w:r>
    </w:p>
    <w:p w:rsidR="001B143A" w:rsidRPr="001B143A" w:rsidRDefault="001B143A" w:rsidP="001B143A">
      <w:pPr>
        <w:pStyle w:val="a4"/>
        <w:numPr>
          <w:ilvl w:val="0"/>
          <w:numId w:val="2"/>
        </w:numPr>
        <w:jc w:val="both"/>
        <w:rPr>
          <w:b/>
        </w:rPr>
      </w:pPr>
      <w:r w:rsidRPr="001B143A">
        <w:t>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1B143A" w:rsidRPr="001B143A" w:rsidRDefault="001B143A" w:rsidP="001B143A">
      <w:pPr>
        <w:pStyle w:val="a4"/>
        <w:numPr>
          <w:ilvl w:val="0"/>
          <w:numId w:val="2"/>
        </w:numPr>
        <w:jc w:val="both"/>
        <w:rPr>
          <w:b/>
        </w:rPr>
      </w:pPr>
      <w:r w:rsidRPr="001B143A">
        <w:t>Привитие желания и стремления готовить доброкачественную и полезную пищу, творческого отношения к домашнему труду;</w:t>
      </w:r>
    </w:p>
    <w:p w:rsidR="001B143A" w:rsidRPr="001B143A" w:rsidRDefault="001B143A" w:rsidP="001B143A">
      <w:pPr>
        <w:pStyle w:val="a4"/>
        <w:numPr>
          <w:ilvl w:val="0"/>
          <w:numId w:val="2"/>
        </w:numPr>
        <w:jc w:val="both"/>
        <w:rPr>
          <w:b/>
        </w:rPr>
      </w:pPr>
      <w:r w:rsidRPr="001B143A">
        <w:t>Развитие художественного вкуса, обоняния, осязания, ловкости, скорости, пространственной ориентировки;</w:t>
      </w:r>
    </w:p>
    <w:p w:rsidR="001B143A" w:rsidRPr="001B143A" w:rsidRDefault="001B143A" w:rsidP="001B143A">
      <w:pPr>
        <w:pStyle w:val="a4"/>
        <w:numPr>
          <w:ilvl w:val="0"/>
          <w:numId w:val="2"/>
        </w:numPr>
        <w:jc w:val="both"/>
        <w:rPr>
          <w:b/>
        </w:rPr>
      </w:pPr>
      <w:r w:rsidRPr="001B143A">
        <w:t>Развитие всех познавательных процессов (память, мышление, внимание, воображение, речь)</w:t>
      </w:r>
    </w:p>
    <w:p w:rsidR="001B143A" w:rsidRPr="001B143A" w:rsidRDefault="001B143A" w:rsidP="001B143A">
      <w:pPr>
        <w:pStyle w:val="a4"/>
        <w:ind w:firstLine="567"/>
        <w:jc w:val="both"/>
      </w:pPr>
    </w:p>
    <w:p w:rsidR="001B143A" w:rsidRPr="001B143A" w:rsidRDefault="001B143A" w:rsidP="001B143A">
      <w:pPr>
        <w:pStyle w:val="a6"/>
        <w:spacing w:line="240" w:lineRule="auto"/>
        <w:ind w:left="510" w:firstLine="0"/>
        <w:rPr>
          <w:rFonts w:cs="Times New Roman"/>
          <w:sz w:val="24"/>
        </w:rPr>
      </w:pPr>
      <w:proofErr w:type="spellStart"/>
      <w:r w:rsidRPr="001B143A">
        <w:rPr>
          <w:rFonts w:cs="Times New Roman"/>
          <w:b/>
          <w:sz w:val="24"/>
        </w:rPr>
        <w:t>Метапредметными</w:t>
      </w:r>
      <w:proofErr w:type="spellEnd"/>
      <w:r w:rsidRPr="001B143A">
        <w:rPr>
          <w:rFonts w:cs="Times New Roman"/>
          <w:b/>
          <w:sz w:val="24"/>
        </w:rPr>
        <w:t xml:space="preserve"> результатами</w:t>
      </w:r>
      <w:r w:rsidRPr="001B143A">
        <w:rPr>
          <w:rFonts w:cs="Times New Roman"/>
          <w:sz w:val="24"/>
        </w:rPr>
        <w:t xml:space="preserve"> изучения курса являются: </w:t>
      </w:r>
    </w:p>
    <w:p w:rsidR="001B143A" w:rsidRPr="001B143A" w:rsidRDefault="001B143A" w:rsidP="001B143A">
      <w:pPr>
        <w:pStyle w:val="a6"/>
        <w:spacing w:line="240" w:lineRule="auto"/>
        <w:ind w:left="510" w:firstLine="0"/>
        <w:rPr>
          <w:rFonts w:cs="Times New Roman"/>
          <w:sz w:val="24"/>
        </w:rPr>
      </w:pPr>
    </w:p>
    <w:p w:rsidR="001B143A" w:rsidRPr="001B143A" w:rsidRDefault="001B143A" w:rsidP="00994763">
      <w:pPr>
        <w:pStyle w:val="a6"/>
        <w:spacing w:line="240" w:lineRule="auto"/>
        <w:ind w:firstLine="0"/>
        <w:rPr>
          <w:rFonts w:cs="Times New Roman"/>
          <w:sz w:val="24"/>
        </w:rPr>
      </w:pPr>
      <w:r w:rsidRPr="001B143A">
        <w:rPr>
          <w:rFonts w:cs="Times New Roman"/>
          <w:sz w:val="24"/>
        </w:rPr>
        <w:t>-в результате выполнения под руководством учителя коллективных и групповых работ,</w:t>
      </w:r>
      <w:r w:rsidRPr="001B143A">
        <w:rPr>
          <w:rFonts w:cs="Times New Roman"/>
          <w:color w:val="FF0000"/>
          <w:sz w:val="24"/>
        </w:rPr>
        <w:t xml:space="preserve"> </w:t>
      </w:r>
      <w:r w:rsidRPr="001B143A">
        <w:rPr>
          <w:rFonts w:cs="Times New Roman"/>
          <w:sz w:val="24"/>
        </w:rPr>
        <w:t>закладываются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1B143A" w:rsidRPr="001B143A" w:rsidRDefault="001B143A" w:rsidP="001B143A">
      <w:pPr>
        <w:pStyle w:val="a6"/>
        <w:spacing w:line="240" w:lineRule="auto"/>
        <w:ind w:firstLine="510"/>
        <w:rPr>
          <w:rFonts w:cs="Times New Roman"/>
          <w:sz w:val="24"/>
        </w:rPr>
      </w:pPr>
      <w:r w:rsidRPr="001B143A">
        <w:rPr>
          <w:rFonts w:cs="Times New Roman"/>
          <w:sz w:val="24"/>
        </w:rPr>
        <w:t xml:space="preserve">-владение начальными формами </w:t>
      </w:r>
      <w:r w:rsidRPr="001B143A">
        <w:rPr>
          <w:rFonts w:cs="Times New Roman"/>
          <w:i/>
          <w:sz w:val="24"/>
        </w:rPr>
        <w:t>познавательных универсальных учебных действий</w:t>
      </w:r>
      <w:r w:rsidRPr="001B143A">
        <w:rPr>
          <w:rFonts w:cs="Times New Roman"/>
          <w:sz w:val="24"/>
        </w:rPr>
        <w:t xml:space="preserve"> — исследовательскими и логическими: наблюдения, сравнения, анализа, классификации, обобщения;</w:t>
      </w:r>
    </w:p>
    <w:p w:rsidR="001B143A" w:rsidRPr="001B143A" w:rsidRDefault="001B143A" w:rsidP="001B143A">
      <w:pPr>
        <w:pStyle w:val="a6"/>
        <w:spacing w:line="240" w:lineRule="auto"/>
        <w:ind w:firstLine="510"/>
        <w:rPr>
          <w:rFonts w:cs="Times New Roman"/>
          <w:sz w:val="24"/>
        </w:rPr>
      </w:pPr>
      <w:r w:rsidRPr="001B143A">
        <w:rPr>
          <w:rFonts w:cs="Times New Roman"/>
          <w:sz w:val="24"/>
        </w:rPr>
        <w:t xml:space="preserve">-получение первоначального опыта организации самостоятельной практической деятельности на основе сформированных </w:t>
      </w:r>
      <w:r w:rsidRPr="001B143A">
        <w:rPr>
          <w:rFonts w:cs="Times New Roman"/>
          <w:i/>
          <w:sz w:val="24"/>
        </w:rPr>
        <w:t>регулятивных универсальных учебных действий</w:t>
      </w:r>
      <w:r w:rsidRPr="001B143A">
        <w:rPr>
          <w:rFonts w:cs="Times New Roman"/>
          <w:sz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1B143A" w:rsidRPr="001B143A" w:rsidRDefault="001B143A" w:rsidP="001B143A">
      <w:pPr>
        <w:pStyle w:val="a4"/>
        <w:ind w:firstLine="567"/>
        <w:jc w:val="both"/>
      </w:pPr>
    </w:p>
    <w:p w:rsidR="001B143A" w:rsidRPr="001B143A" w:rsidRDefault="001B143A" w:rsidP="00994763">
      <w:pPr>
        <w:pStyle w:val="a4"/>
        <w:jc w:val="both"/>
      </w:pPr>
    </w:p>
    <w:p w:rsidR="001B143A" w:rsidRDefault="001B143A" w:rsidP="0014552A">
      <w:pPr>
        <w:pStyle w:val="a3"/>
        <w:numPr>
          <w:ilvl w:val="0"/>
          <w:numId w:val="16"/>
        </w:num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УЧЕБНОГО ПРЕДМЕТА. </w:t>
      </w:r>
    </w:p>
    <w:p w:rsidR="00994763" w:rsidRPr="001B143A" w:rsidRDefault="00994763" w:rsidP="00994763">
      <w:pPr>
        <w:pStyle w:val="21"/>
        <w:spacing w:before="120" w:line="240" w:lineRule="auto"/>
        <w:ind w:left="-142" w:firstLine="426"/>
        <w:jc w:val="both"/>
        <w:rPr>
          <w:rFonts w:cs="Times New Roman"/>
        </w:rPr>
      </w:pPr>
      <w:r w:rsidRPr="001B143A">
        <w:rPr>
          <w:rFonts w:cs="Times New Roman"/>
        </w:rPr>
        <w:t>Учащиеся специальной (коррекционной) школы, страдая умственными и физическими недостатками, нарушением эмоционально-волевой сферы с самого начала пребывания в школе нуждаются в постоянном и последовательном обогащении своего мировосприятия, мироощущения, социального опыта и что особенно актуально, - в поэтапном приобщении к осознанной трудовой деятельности</w:t>
      </w:r>
    </w:p>
    <w:p w:rsidR="00994763" w:rsidRPr="001B143A" w:rsidRDefault="00994763" w:rsidP="00994763">
      <w:pPr>
        <w:shd w:val="clear" w:color="auto" w:fill="FFFFFF"/>
        <w:ind w:left="-142" w:right="12" w:firstLine="426"/>
        <w:jc w:val="both"/>
        <w:rPr>
          <w:rFonts w:ascii="Times New Roman" w:hAnsi="Times New Roman" w:cs="Times New Roman"/>
          <w:color w:val="000000"/>
          <w:sz w:val="24"/>
          <w:szCs w:val="24"/>
        </w:rPr>
      </w:pPr>
      <w:r w:rsidRPr="001B143A">
        <w:rPr>
          <w:rFonts w:ascii="Times New Roman" w:hAnsi="Times New Roman" w:cs="Times New Roman"/>
          <w:color w:val="000000"/>
          <w:sz w:val="24"/>
          <w:szCs w:val="24"/>
        </w:rPr>
        <w:t xml:space="preserve">При отборе конкретного содержания обучения принципиально важное значение имеют социально-нравственные аспекты трудовой деятельности, личностная и общественная значимость создаваемых изделий. </w:t>
      </w:r>
    </w:p>
    <w:p w:rsidR="00994763" w:rsidRPr="001B143A" w:rsidRDefault="00994763" w:rsidP="00994763">
      <w:pPr>
        <w:shd w:val="clear" w:color="auto" w:fill="FFFFFF"/>
        <w:ind w:left="-142" w:right="12" w:firstLine="709"/>
        <w:jc w:val="both"/>
        <w:rPr>
          <w:rFonts w:ascii="Times New Roman" w:hAnsi="Times New Roman" w:cs="Times New Roman"/>
          <w:color w:val="000000"/>
          <w:sz w:val="24"/>
          <w:szCs w:val="24"/>
        </w:rPr>
      </w:pPr>
      <w:r w:rsidRPr="001B143A">
        <w:rPr>
          <w:rFonts w:ascii="Times New Roman" w:hAnsi="Times New Roman" w:cs="Times New Roman"/>
          <w:color w:val="000000"/>
          <w:sz w:val="24"/>
          <w:szCs w:val="24"/>
        </w:rPr>
        <w:t>Характерными особенностями учебного предмета являются:</w:t>
      </w:r>
    </w:p>
    <w:p w:rsidR="00994763" w:rsidRPr="001B143A" w:rsidRDefault="00994763" w:rsidP="00994763">
      <w:pPr>
        <w:shd w:val="clear" w:color="auto" w:fill="FFFFFF"/>
        <w:ind w:left="-142" w:right="12"/>
        <w:jc w:val="both"/>
        <w:rPr>
          <w:rFonts w:ascii="Times New Roman" w:hAnsi="Times New Roman" w:cs="Times New Roman"/>
          <w:color w:val="000000"/>
          <w:sz w:val="24"/>
          <w:szCs w:val="24"/>
        </w:rPr>
      </w:pPr>
      <w:r w:rsidRPr="001B143A">
        <w:rPr>
          <w:rFonts w:ascii="Times New Roman" w:hAnsi="Times New Roman" w:cs="Times New Roman"/>
          <w:color w:val="000000"/>
          <w:sz w:val="24"/>
          <w:szCs w:val="24"/>
        </w:rPr>
        <w:t xml:space="preserve">-практико-ориентированная направленность содержания обучения; </w:t>
      </w:r>
    </w:p>
    <w:p w:rsidR="00994763" w:rsidRPr="001B143A" w:rsidRDefault="00994763" w:rsidP="00994763">
      <w:pPr>
        <w:shd w:val="clear" w:color="auto" w:fill="FFFFFF"/>
        <w:ind w:left="-142" w:right="12"/>
        <w:jc w:val="both"/>
        <w:rPr>
          <w:rFonts w:ascii="Times New Roman" w:hAnsi="Times New Roman" w:cs="Times New Roman"/>
          <w:color w:val="000000"/>
          <w:sz w:val="24"/>
          <w:szCs w:val="24"/>
        </w:rPr>
      </w:pPr>
      <w:r w:rsidRPr="001B143A">
        <w:rPr>
          <w:rFonts w:ascii="Times New Roman" w:hAnsi="Times New Roman" w:cs="Times New Roman"/>
          <w:color w:val="000000"/>
          <w:sz w:val="24"/>
          <w:szCs w:val="24"/>
        </w:rPr>
        <w:lastRenderedPageBreak/>
        <w:t xml:space="preserve">-применение знаний полученных при изучении других образовательных областей и учебных предметов для решения технических и технологических задач; </w:t>
      </w:r>
    </w:p>
    <w:p w:rsidR="00994763" w:rsidRPr="001B143A" w:rsidRDefault="00994763" w:rsidP="00994763">
      <w:pPr>
        <w:shd w:val="clear" w:color="auto" w:fill="FFFFFF"/>
        <w:ind w:left="-142" w:right="12"/>
        <w:jc w:val="both"/>
        <w:rPr>
          <w:rFonts w:ascii="Times New Roman" w:hAnsi="Times New Roman" w:cs="Times New Roman"/>
          <w:color w:val="000000"/>
          <w:sz w:val="24"/>
          <w:szCs w:val="24"/>
        </w:rPr>
      </w:pPr>
      <w:r w:rsidRPr="001B143A">
        <w:rPr>
          <w:rFonts w:ascii="Times New Roman" w:hAnsi="Times New Roman" w:cs="Times New Roman"/>
          <w:color w:val="000000"/>
          <w:sz w:val="24"/>
          <w:szCs w:val="24"/>
        </w:rPr>
        <w:t>-применение полученного опыта практической деятельности для выполнения домашних трудовых обязанностей.</w:t>
      </w:r>
    </w:p>
    <w:p w:rsidR="00994763" w:rsidRPr="001B143A" w:rsidRDefault="00994763" w:rsidP="00994763">
      <w:pPr>
        <w:widowControl w:val="0"/>
        <w:jc w:val="both"/>
        <w:rPr>
          <w:rFonts w:ascii="Times New Roman" w:hAnsi="Times New Roman" w:cs="Times New Roman"/>
          <w:color w:val="000000"/>
          <w:sz w:val="24"/>
          <w:szCs w:val="24"/>
        </w:rPr>
      </w:pPr>
      <w:r w:rsidRPr="001B143A">
        <w:rPr>
          <w:rFonts w:ascii="Times New Roman" w:hAnsi="Times New Roman" w:cs="Times New Roman"/>
          <w:color w:val="000000"/>
          <w:sz w:val="24"/>
          <w:szCs w:val="24"/>
        </w:rPr>
        <w:t>Изучение предмета СБО в школе обеспечивает работу:</w:t>
      </w:r>
    </w:p>
    <w:p w:rsidR="00994763" w:rsidRPr="001B143A" w:rsidRDefault="00994763" w:rsidP="00994763">
      <w:pPr>
        <w:pStyle w:val="a3"/>
        <w:widowControl w:val="0"/>
        <w:numPr>
          <w:ilvl w:val="0"/>
          <w:numId w:val="3"/>
        </w:numPr>
        <w:suppressAutoHyphens/>
        <w:spacing w:after="0" w:line="240" w:lineRule="auto"/>
        <w:contextualSpacing w:val="0"/>
        <w:jc w:val="both"/>
        <w:rPr>
          <w:rFonts w:ascii="Times New Roman" w:hAnsi="Times New Roman" w:cs="Times New Roman"/>
          <w:color w:val="000000"/>
          <w:sz w:val="24"/>
          <w:szCs w:val="24"/>
        </w:rPr>
      </w:pPr>
      <w:proofErr w:type="spellStart"/>
      <w:r w:rsidRPr="001B143A">
        <w:rPr>
          <w:rFonts w:ascii="Times New Roman" w:hAnsi="Times New Roman" w:cs="Times New Roman"/>
          <w:color w:val="000000"/>
          <w:sz w:val="24"/>
          <w:szCs w:val="24"/>
        </w:rPr>
        <w:t>коррекционно</w:t>
      </w:r>
      <w:proofErr w:type="spellEnd"/>
      <w:r w:rsidRPr="001B143A">
        <w:rPr>
          <w:rFonts w:ascii="Times New Roman" w:hAnsi="Times New Roman" w:cs="Times New Roman"/>
          <w:color w:val="000000"/>
          <w:sz w:val="24"/>
          <w:szCs w:val="24"/>
        </w:rPr>
        <w:t xml:space="preserve"> – обучающую;</w:t>
      </w:r>
    </w:p>
    <w:p w:rsidR="00994763" w:rsidRPr="001B143A" w:rsidRDefault="00994763" w:rsidP="00994763">
      <w:pPr>
        <w:pStyle w:val="a3"/>
        <w:widowControl w:val="0"/>
        <w:numPr>
          <w:ilvl w:val="0"/>
          <w:numId w:val="3"/>
        </w:numPr>
        <w:suppressAutoHyphens/>
        <w:spacing w:after="0" w:line="240" w:lineRule="auto"/>
        <w:contextualSpacing w:val="0"/>
        <w:jc w:val="both"/>
        <w:rPr>
          <w:rFonts w:ascii="Times New Roman" w:hAnsi="Times New Roman" w:cs="Times New Roman"/>
          <w:color w:val="000000"/>
          <w:sz w:val="24"/>
          <w:szCs w:val="24"/>
        </w:rPr>
      </w:pPr>
      <w:proofErr w:type="spellStart"/>
      <w:r w:rsidRPr="001B143A">
        <w:rPr>
          <w:rFonts w:ascii="Times New Roman" w:hAnsi="Times New Roman" w:cs="Times New Roman"/>
          <w:color w:val="000000"/>
          <w:sz w:val="24"/>
          <w:szCs w:val="24"/>
        </w:rPr>
        <w:t>коррекционно</w:t>
      </w:r>
      <w:proofErr w:type="spellEnd"/>
      <w:r w:rsidRPr="001B143A">
        <w:rPr>
          <w:rFonts w:ascii="Times New Roman" w:hAnsi="Times New Roman" w:cs="Times New Roman"/>
          <w:color w:val="000000"/>
          <w:sz w:val="24"/>
          <w:szCs w:val="24"/>
        </w:rPr>
        <w:t xml:space="preserve"> – развивающую;</w:t>
      </w:r>
    </w:p>
    <w:p w:rsidR="00994763" w:rsidRPr="001B143A" w:rsidRDefault="00994763" w:rsidP="00994763">
      <w:pPr>
        <w:pStyle w:val="a3"/>
        <w:widowControl w:val="0"/>
        <w:numPr>
          <w:ilvl w:val="0"/>
          <w:numId w:val="3"/>
        </w:numPr>
        <w:suppressAutoHyphens/>
        <w:spacing w:after="0" w:line="240" w:lineRule="auto"/>
        <w:contextualSpacing w:val="0"/>
        <w:jc w:val="both"/>
        <w:rPr>
          <w:rFonts w:ascii="Times New Roman" w:hAnsi="Times New Roman" w:cs="Times New Roman"/>
          <w:color w:val="000000"/>
          <w:sz w:val="24"/>
          <w:szCs w:val="24"/>
        </w:rPr>
      </w:pPr>
      <w:proofErr w:type="spellStart"/>
      <w:r w:rsidRPr="001B143A">
        <w:rPr>
          <w:rFonts w:ascii="Times New Roman" w:hAnsi="Times New Roman" w:cs="Times New Roman"/>
          <w:color w:val="000000"/>
          <w:sz w:val="24"/>
          <w:szCs w:val="24"/>
        </w:rPr>
        <w:t>коррекционно</w:t>
      </w:r>
      <w:proofErr w:type="spellEnd"/>
      <w:r w:rsidRPr="001B143A">
        <w:rPr>
          <w:rFonts w:ascii="Times New Roman" w:hAnsi="Times New Roman" w:cs="Times New Roman"/>
          <w:color w:val="000000"/>
          <w:sz w:val="24"/>
          <w:szCs w:val="24"/>
        </w:rPr>
        <w:t xml:space="preserve"> – воспитательную;</w:t>
      </w:r>
    </w:p>
    <w:p w:rsidR="00994763" w:rsidRPr="001B143A" w:rsidRDefault="00994763" w:rsidP="00994763">
      <w:pPr>
        <w:pStyle w:val="a3"/>
        <w:widowControl w:val="0"/>
        <w:numPr>
          <w:ilvl w:val="0"/>
          <w:numId w:val="3"/>
        </w:numPr>
        <w:suppressAutoHyphens/>
        <w:spacing w:after="0" w:line="240" w:lineRule="auto"/>
        <w:contextualSpacing w:val="0"/>
        <w:jc w:val="both"/>
        <w:rPr>
          <w:rFonts w:ascii="Times New Roman" w:hAnsi="Times New Roman" w:cs="Times New Roman"/>
          <w:color w:val="000000"/>
          <w:sz w:val="24"/>
          <w:szCs w:val="24"/>
        </w:rPr>
      </w:pPr>
      <w:r w:rsidRPr="001B143A">
        <w:rPr>
          <w:rFonts w:ascii="Times New Roman" w:hAnsi="Times New Roman" w:cs="Times New Roman"/>
          <w:color w:val="000000"/>
          <w:sz w:val="24"/>
          <w:szCs w:val="24"/>
        </w:rPr>
        <w:t>воспитание положительных качеств личности;</w:t>
      </w:r>
    </w:p>
    <w:p w:rsidR="00994763" w:rsidRPr="001B143A" w:rsidRDefault="00994763" w:rsidP="00994763">
      <w:pPr>
        <w:pStyle w:val="a3"/>
        <w:widowControl w:val="0"/>
        <w:numPr>
          <w:ilvl w:val="0"/>
          <w:numId w:val="3"/>
        </w:numPr>
        <w:suppressAutoHyphens/>
        <w:spacing w:after="0" w:line="240" w:lineRule="auto"/>
        <w:contextualSpacing w:val="0"/>
        <w:jc w:val="both"/>
        <w:rPr>
          <w:rFonts w:ascii="Times New Roman" w:hAnsi="Times New Roman" w:cs="Times New Roman"/>
          <w:color w:val="000000"/>
          <w:sz w:val="24"/>
          <w:szCs w:val="24"/>
        </w:rPr>
      </w:pPr>
      <w:r w:rsidRPr="001B143A">
        <w:rPr>
          <w:rFonts w:ascii="Times New Roman" w:hAnsi="Times New Roman" w:cs="Times New Roman"/>
          <w:color w:val="000000"/>
          <w:sz w:val="24"/>
          <w:szCs w:val="24"/>
        </w:rPr>
        <w:t xml:space="preserve">развитие способностей обучающихся к осознанной регуляции трудовой деятельности (ориентирование в задании, планирование хода работы, </w:t>
      </w:r>
      <w:proofErr w:type="gramStart"/>
      <w:r w:rsidRPr="001B143A">
        <w:rPr>
          <w:rFonts w:ascii="Times New Roman" w:hAnsi="Times New Roman" w:cs="Times New Roman"/>
          <w:color w:val="000000"/>
          <w:sz w:val="24"/>
          <w:szCs w:val="24"/>
        </w:rPr>
        <w:t>контроль за</w:t>
      </w:r>
      <w:proofErr w:type="gramEnd"/>
      <w:r w:rsidRPr="001B143A">
        <w:rPr>
          <w:rFonts w:ascii="Times New Roman" w:hAnsi="Times New Roman" w:cs="Times New Roman"/>
          <w:color w:val="000000"/>
          <w:sz w:val="24"/>
          <w:szCs w:val="24"/>
        </w:rPr>
        <w:t xml:space="preserve"> качеством работы).</w:t>
      </w:r>
    </w:p>
    <w:p w:rsidR="00994763" w:rsidRPr="001B143A" w:rsidRDefault="00994763" w:rsidP="00994763">
      <w:pPr>
        <w:widowControl w:val="0"/>
        <w:ind w:firstLine="709"/>
        <w:jc w:val="both"/>
        <w:rPr>
          <w:rFonts w:ascii="Times New Roman" w:hAnsi="Times New Roman" w:cs="Times New Roman"/>
          <w:color w:val="000000"/>
          <w:sz w:val="24"/>
          <w:szCs w:val="24"/>
        </w:rPr>
      </w:pPr>
      <w:r w:rsidRPr="001B143A">
        <w:rPr>
          <w:rFonts w:ascii="Times New Roman" w:hAnsi="Times New Roman" w:cs="Times New Roman"/>
          <w:color w:val="000000"/>
          <w:sz w:val="24"/>
          <w:szCs w:val="24"/>
        </w:rPr>
        <w:t xml:space="preserve">Независимо от технологической направленности обучения, программой предусматривается обязательное изучение </w:t>
      </w:r>
      <w:proofErr w:type="spellStart"/>
      <w:r w:rsidRPr="001B143A">
        <w:rPr>
          <w:rFonts w:ascii="Times New Roman" w:hAnsi="Times New Roman" w:cs="Times New Roman"/>
          <w:color w:val="000000"/>
          <w:sz w:val="24"/>
          <w:szCs w:val="24"/>
        </w:rPr>
        <w:t>общетрудовых</w:t>
      </w:r>
      <w:proofErr w:type="spellEnd"/>
      <w:r w:rsidRPr="001B143A">
        <w:rPr>
          <w:rFonts w:ascii="Times New Roman" w:hAnsi="Times New Roman" w:cs="Times New Roman"/>
          <w:color w:val="000000"/>
          <w:sz w:val="24"/>
          <w:szCs w:val="24"/>
        </w:rPr>
        <w:t xml:space="preserve"> знаний, овладение соответствующими умениями и способами деятельности; приобретение опыта практической деятельности по различным разделам программы.</w:t>
      </w:r>
    </w:p>
    <w:p w:rsidR="00994763" w:rsidRPr="001B143A" w:rsidRDefault="00994763" w:rsidP="00994763">
      <w:pPr>
        <w:widowControl w:val="0"/>
        <w:ind w:firstLine="709"/>
        <w:jc w:val="both"/>
        <w:rPr>
          <w:rFonts w:ascii="Times New Roman" w:hAnsi="Times New Roman" w:cs="Times New Roman"/>
          <w:sz w:val="24"/>
          <w:szCs w:val="24"/>
        </w:rPr>
      </w:pPr>
      <w:r w:rsidRPr="001B143A">
        <w:rPr>
          <w:rFonts w:ascii="Times New Roman" w:hAnsi="Times New Roman" w:cs="Times New Roman"/>
          <w:b/>
          <w:bCs/>
          <w:sz w:val="24"/>
          <w:szCs w:val="24"/>
        </w:rPr>
        <w:t>Программа реализуется через следующие методы и приёмы обучения:</w:t>
      </w:r>
      <w:r w:rsidRPr="001B143A">
        <w:rPr>
          <w:rFonts w:ascii="Times New Roman" w:hAnsi="Times New Roman" w:cs="Times New Roman"/>
          <w:sz w:val="24"/>
          <w:szCs w:val="24"/>
        </w:rPr>
        <w:t xml:space="preserve"> разнообразные по форме практические упражнения и задания, наглядные опоры, демонстрация учебных пособий и образцов, технологические карты, практические работы, сравнение и сопоставление работ учащихся и образцов изделий, анализ и синтез. </w:t>
      </w:r>
    </w:p>
    <w:p w:rsidR="00994763" w:rsidRPr="00994763" w:rsidRDefault="00994763" w:rsidP="00994763">
      <w:pPr>
        <w:tabs>
          <w:tab w:val="left" w:pos="708"/>
          <w:tab w:val="left" w:pos="1416"/>
          <w:tab w:val="left" w:pos="2124"/>
          <w:tab w:val="left" w:pos="2832"/>
          <w:tab w:val="left" w:pos="3540"/>
          <w:tab w:val="left" w:pos="4248"/>
          <w:tab w:val="left" w:pos="4956"/>
          <w:tab w:val="left" w:pos="5664"/>
          <w:tab w:val="left" w:pos="6372"/>
          <w:tab w:val="left" w:pos="6780"/>
        </w:tabs>
        <w:ind w:firstLine="709"/>
        <w:jc w:val="both"/>
        <w:rPr>
          <w:rFonts w:ascii="Times New Roman" w:hAnsi="Times New Roman" w:cs="Times New Roman"/>
          <w:sz w:val="24"/>
          <w:szCs w:val="24"/>
        </w:rPr>
      </w:pPr>
      <w:r w:rsidRPr="001B143A">
        <w:rPr>
          <w:rFonts w:ascii="Times New Roman" w:hAnsi="Times New Roman" w:cs="Times New Roman"/>
          <w:sz w:val="24"/>
          <w:szCs w:val="24"/>
        </w:rPr>
        <w:t>В тематическом планировании курса предусматриваются: уроки изучения нового материала, комбинированные, обобщающие уроки, практические работы, экскурсии.</w:t>
      </w:r>
    </w:p>
    <w:p w:rsidR="00994763" w:rsidRPr="001B143A" w:rsidRDefault="00994763" w:rsidP="00994763">
      <w:pPr>
        <w:pStyle w:val="a4"/>
        <w:ind w:firstLine="567"/>
        <w:jc w:val="both"/>
      </w:pPr>
      <w:r w:rsidRPr="001B143A">
        <w:rPr>
          <w:b/>
          <w:color w:val="000000"/>
        </w:rPr>
        <w:t xml:space="preserve">Основные содержательные линии выстроены </w:t>
      </w:r>
      <w:r w:rsidRPr="001B143A">
        <w:t>с учетом возрастных и психофизических особенности развития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 ведения домашнего хозяйства, ориентировки в окружающем, а также практически ознакомиться  с предприятиями, организациями и учреждениями, в которые им предстоит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детей и т.д. Каждый раздел программы включает в себя основные теоретические сведения, практические работы</w:t>
      </w:r>
    </w:p>
    <w:p w:rsidR="00994763" w:rsidRPr="001B143A" w:rsidRDefault="00994763" w:rsidP="00994763">
      <w:pPr>
        <w:pStyle w:val="a4"/>
        <w:ind w:firstLine="567"/>
        <w:jc w:val="both"/>
        <w:rPr>
          <w:b/>
        </w:rPr>
      </w:pPr>
      <w:proofErr w:type="spellStart"/>
      <w:r w:rsidRPr="001B143A">
        <w:rPr>
          <w:b/>
        </w:rPr>
        <w:t>Межпредметные</w:t>
      </w:r>
      <w:proofErr w:type="spellEnd"/>
      <w:r w:rsidRPr="001B143A">
        <w:rPr>
          <w:b/>
        </w:rPr>
        <w:t xml:space="preserve"> связи:</w:t>
      </w:r>
    </w:p>
    <w:p w:rsidR="00994763" w:rsidRPr="001B143A" w:rsidRDefault="00994763" w:rsidP="00994763">
      <w:pPr>
        <w:numPr>
          <w:ilvl w:val="0"/>
          <w:numId w:val="4"/>
        </w:numPr>
        <w:spacing w:after="0" w:line="240" w:lineRule="auto"/>
        <w:jc w:val="both"/>
        <w:rPr>
          <w:rFonts w:ascii="Times New Roman" w:hAnsi="Times New Roman" w:cs="Times New Roman"/>
          <w:sz w:val="24"/>
          <w:szCs w:val="24"/>
        </w:rPr>
      </w:pPr>
      <w:r w:rsidRPr="001B143A">
        <w:rPr>
          <w:rFonts w:ascii="Times New Roman" w:hAnsi="Times New Roman" w:cs="Times New Roman"/>
          <w:sz w:val="24"/>
          <w:szCs w:val="24"/>
        </w:rPr>
        <w:t>СБО – русский язык /закрепление навыков письма при выполнении письменных работ/;</w:t>
      </w:r>
    </w:p>
    <w:p w:rsidR="00994763" w:rsidRPr="001B143A" w:rsidRDefault="00994763" w:rsidP="00994763">
      <w:pPr>
        <w:pStyle w:val="a4"/>
        <w:ind w:left="720"/>
        <w:jc w:val="both"/>
      </w:pPr>
      <w:r w:rsidRPr="001B143A">
        <w:t>СБО – математика /математический расчёт по формулам при подсчете семейного бюджета, продовольственной корзины, пересылки денежных переводов и т.п./;</w:t>
      </w:r>
    </w:p>
    <w:p w:rsidR="00994763" w:rsidRPr="001B143A" w:rsidRDefault="00994763" w:rsidP="00994763">
      <w:pPr>
        <w:numPr>
          <w:ilvl w:val="0"/>
          <w:numId w:val="4"/>
        </w:numPr>
        <w:spacing w:after="0" w:line="240" w:lineRule="auto"/>
        <w:jc w:val="both"/>
        <w:rPr>
          <w:rFonts w:ascii="Times New Roman" w:hAnsi="Times New Roman" w:cs="Times New Roman"/>
          <w:sz w:val="24"/>
          <w:szCs w:val="24"/>
        </w:rPr>
      </w:pPr>
      <w:r w:rsidRPr="001B143A">
        <w:rPr>
          <w:rFonts w:ascii="Times New Roman" w:hAnsi="Times New Roman" w:cs="Times New Roman"/>
          <w:sz w:val="24"/>
          <w:szCs w:val="24"/>
        </w:rPr>
        <w:t>СБО – география /знакомство с географическим расположением мест производства продуктов питания, потребительских товаров, промышленных предприятий/;</w:t>
      </w:r>
    </w:p>
    <w:p w:rsidR="00994763" w:rsidRPr="001B143A" w:rsidRDefault="00994763" w:rsidP="00994763">
      <w:pPr>
        <w:pStyle w:val="a4"/>
        <w:numPr>
          <w:ilvl w:val="0"/>
          <w:numId w:val="4"/>
        </w:numPr>
        <w:jc w:val="both"/>
      </w:pPr>
      <w:r w:rsidRPr="001B143A">
        <w:lastRenderedPageBreak/>
        <w:t>СБО – биология /знакомство с работой внутренних органов, принимающих участие в переваривании пищи, производство продуктов и товаров массового потребления/;</w:t>
      </w:r>
    </w:p>
    <w:p w:rsidR="00994763" w:rsidRPr="001B143A" w:rsidRDefault="00994763" w:rsidP="00994763">
      <w:pPr>
        <w:pStyle w:val="a4"/>
        <w:numPr>
          <w:ilvl w:val="0"/>
          <w:numId w:val="4"/>
        </w:numPr>
        <w:jc w:val="both"/>
      </w:pPr>
      <w:r w:rsidRPr="001B143A">
        <w:t>СБО – трудовое обучение /выполнение практических заданий по уходу за одеждой/.</w:t>
      </w:r>
    </w:p>
    <w:p w:rsidR="00994763" w:rsidRPr="00994763" w:rsidRDefault="00994763" w:rsidP="00994763">
      <w:pPr>
        <w:rPr>
          <w:rFonts w:ascii="Times New Roman" w:hAnsi="Times New Roman" w:cs="Times New Roman"/>
          <w:b/>
          <w:sz w:val="24"/>
          <w:szCs w:val="24"/>
        </w:rPr>
      </w:pPr>
    </w:p>
    <w:p w:rsidR="00994763" w:rsidRPr="00994763" w:rsidRDefault="00994763" w:rsidP="0014552A">
      <w:pPr>
        <w:pStyle w:val="a3"/>
        <w:numPr>
          <w:ilvl w:val="0"/>
          <w:numId w:val="16"/>
        </w:numPr>
        <w:jc w:val="center"/>
        <w:rPr>
          <w:rFonts w:ascii="Times New Roman" w:hAnsi="Times New Roman" w:cs="Times New Roman"/>
          <w:b/>
          <w:sz w:val="24"/>
          <w:szCs w:val="24"/>
        </w:rPr>
      </w:pPr>
      <w:r w:rsidRPr="00994763">
        <w:rPr>
          <w:b/>
          <w:sz w:val="36"/>
          <w:szCs w:val="36"/>
        </w:rPr>
        <w:t xml:space="preserve">Тематическое планирование по курсу «Социально – бытовая ориентировка» </w:t>
      </w:r>
    </w:p>
    <w:p w:rsidR="00994763" w:rsidRPr="00994763" w:rsidRDefault="00994763" w:rsidP="0014552A">
      <w:pPr>
        <w:pStyle w:val="a3"/>
        <w:numPr>
          <w:ilvl w:val="0"/>
          <w:numId w:val="16"/>
        </w:numPr>
        <w:jc w:val="center"/>
        <w:rPr>
          <w:rFonts w:ascii="Times New Roman" w:hAnsi="Times New Roman" w:cs="Times New Roman"/>
          <w:b/>
          <w:sz w:val="24"/>
          <w:szCs w:val="24"/>
        </w:rPr>
      </w:pPr>
    </w:p>
    <w:tbl>
      <w:tblPr>
        <w:tblW w:w="14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2835"/>
        <w:gridCol w:w="1128"/>
        <w:gridCol w:w="9189"/>
      </w:tblGrid>
      <w:tr w:rsidR="00994763" w:rsidRPr="00041815" w:rsidTr="00994763">
        <w:trPr>
          <w:jc w:val="center"/>
        </w:trPr>
        <w:tc>
          <w:tcPr>
            <w:tcW w:w="852" w:type="dxa"/>
          </w:tcPr>
          <w:p w:rsidR="00994763" w:rsidRDefault="00994763" w:rsidP="00EB5D3C">
            <w:pPr>
              <w:pStyle w:val="a4"/>
              <w:jc w:val="center"/>
              <w:rPr>
                <w:b/>
              </w:rPr>
            </w:pPr>
          </w:p>
          <w:p w:rsidR="00994763" w:rsidRPr="00041815" w:rsidRDefault="00994763" w:rsidP="00EB5D3C">
            <w:pPr>
              <w:pStyle w:val="a4"/>
              <w:jc w:val="center"/>
              <w:rPr>
                <w:b/>
              </w:rPr>
            </w:pPr>
            <w:r w:rsidRPr="00041815">
              <w:rPr>
                <w:b/>
              </w:rPr>
              <w:t>№</w:t>
            </w:r>
          </w:p>
          <w:p w:rsidR="00994763" w:rsidRDefault="00994763" w:rsidP="00EB5D3C">
            <w:pPr>
              <w:pStyle w:val="a4"/>
              <w:jc w:val="center"/>
              <w:rPr>
                <w:b/>
              </w:rPr>
            </w:pPr>
            <w:r w:rsidRPr="00041815">
              <w:rPr>
                <w:b/>
              </w:rPr>
              <w:t>урока</w:t>
            </w:r>
          </w:p>
          <w:p w:rsidR="00994763" w:rsidRPr="00041815" w:rsidRDefault="00994763" w:rsidP="00EB5D3C">
            <w:pPr>
              <w:pStyle w:val="a4"/>
              <w:jc w:val="center"/>
              <w:rPr>
                <w:b/>
              </w:rPr>
            </w:pPr>
          </w:p>
        </w:tc>
        <w:tc>
          <w:tcPr>
            <w:tcW w:w="2835" w:type="dxa"/>
          </w:tcPr>
          <w:p w:rsidR="00994763" w:rsidRDefault="00994763" w:rsidP="00EB5D3C">
            <w:pPr>
              <w:pStyle w:val="a4"/>
              <w:jc w:val="center"/>
              <w:rPr>
                <w:b/>
              </w:rPr>
            </w:pPr>
          </w:p>
          <w:p w:rsidR="00994763" w:rsidRPr="00041815" w:rsidRDefault="00994763" w:rsidP="00EB5D3C">
            <w:pPr>
              <w:pStyle w:val="a4"/>
              <w:jc w:val="center"/>
              <w:rPr>
                <w:b/>
              </w:rPr>
            </w:pPr>
            <w:r w:rsidRPr="00041815">
              <w:rPr>
                <w:b/>
              </w:rPr>
              <w:t>Тема</w:t>
            </w:r>
          </w:p>
        </w:tc>
        <w:tc>
          <w:tcPr>
            <w:tcW w:w="1128" w:type="dxa"/>
          </w:tcPr>
          <w:p w:rsidR="00994763" w:rsidRDefault="00994763" w:rsidP="00EB5D3C">
            <w:pPr>
              <w:pStyle w:val="a4"/>
              <w:jc w:val="center"/>
              <w:rPr>
                <w:b/>
              </w:rPr>
            </w:pPr>
          </w:p>
          <w:p w:rsidR="00994763" w:rsidRPr="00041815" w:rsidRDefault="00994763" w:rsidP="00EB5D3C">
            <w:pPr>
              <w:pStyle w:val="a4"/>
              <w:jc w:val="center"/>
              <w:rPr>
                <w:b/>
              </w:rPr>
            </w:pPr>
            <w:r w:rsidRPr="00041815">
              <w:rPr>
                <w:b/>
              </w:rPr>
              <w:t>Кол-во часов</w:t>
            </w:r>
          </w:p>
        </w:tc>
        <w:tc>
          <w:tcPr>
            <w:tcW w:w="9189" w:type="dxa"/>
          </w:tcPr>
          <w:p w:rsidR="00994763" w:rsidRDefault="00994763" w:rsidP="00EB5D3C">
            <w:pPr>
              <w:pStyle w:val="a4"/>
              <w:jc w:val="center"/>
              <w:rPr>
                <w:b/>
              </w:rPr>
            </w:pPr>
          </w:p>
          <w:p w:rsidR="00994763" w:rsidRPr="00041815" w:rsidRDefault="00994763" w:rsidP="00EB5D3C">
            <w:pPr>
              <w:pStyle w:val="a4"/>
              <w:jc w:val="center"/>
              <w:rPr>
                <w:b/>
              </w:rPr>
            </w:pPr>
            <w:r w:rsidRPr="00041815">
              <w:rPr>
                <w:b/>
              </w:rPr>
              <w:t>Основные понятия,</w:t>
            </w:r>
          </w:p>
          <w:p w:rsidR="00994763" w:rsidRPr="00041815" w:rsidRDefault="00994763" w:rsidP="00EB5D3C">
            <w:pPr>
              <w:pStyle w:val="a4"/>
              <w:jc w:val="center"/>
              <w:rPr>
                <w:b/>
              </w:rPr>
            </w:pPr>
            <w:r w:rsidRPr="00041815">
              <w:rPr>
                <w:b/>
              </w:rPr>
              <w:t>словарь</w:t>
            </w:r>
          </w:p>
        </w:tc>
      </w:tr>
      <w:tr w:rsidR="00994763" w:rsidRPr="006A4FDC" w:rsidTr="00994763">
        <w:trPr>
          <w:jc w:val="center"/>
        </w:trPr>
        <w:tc>
          <w:tcPr>
            <w:tcW w:w="3687" w:type="dxa"/>
            <w:gridSpan w:val="2"/>
          </w:tcPr>
          <w:p w:rsidR="00994763" w:rsidRPr="00041815" w:rsidRDefault="00994763" w:rsidP="00EB5D3C">
            <w:pPr>
              <w:pStyle w:val="a4"/>
              <w:ind w:firstLine="567"/>
              <w:jc w:val="both"/>
            </w:pPr>
            <w:r>
              <w:rPr>
                <w:lang w:val="en-US"/>
              </w:rPr>
              <w:t>I</w:t>
            </w:r>
            <w:r>
              <w:t>.</w:t>
            </w:r>
            <w:r w:rsidRPr="00041815">
              <w:t>ОДЕЖДА И ОБУВЬ</w:t>
            </w:r>
          </w:p>
        </w:tc>
        <w:tc>
          <w:tcPr>
            <w:tcW w:w="1128" w:type="dxa"/>
          </w:tcPr>
          <w:p w:rsidR="00994763" w:rsidRPr="00041815" w:rsidRDefault="00994763" w:rsidP="00EB5D3C">
            <w:pPr>
              <w:pStyle w:val="a4"/>
              <w:jc w:val="center"/>
            </w:pPr>
            <w:r w:rsidRPr="00041815">
              <w:t>6ч.</w:t>
            </w:r>
          </w:p>
        </w:tc>
        <w:tc>
          <w:tcPr>
            <w:tcW w:w="9189" w:type="dxa"/>
          </w:tcPr>
          <w:p w:rsidR="00994763" w:rsidRPr="006A4FDC" w:rsidRDefault="00994763" w:rsidP="00EB5D3C">
            <w:pPr>
              <w:pStyle w:val="a4"/>
              <w:jc w:val="both"/>
            </w:pPr>
          </w:p>
        </w:tc>
      </w:tr>
      <w:tr w:rsidR="00994763" w:rsidRPr="006A4FDC" w:rsidTr="00994763">
        <w:trPr>
          <w:jc w:val="center"/>
        </w:trPr>
        <w:tc>
          <w:tcPr>
            <w:tcW w:w="852" w:type="dxa"/>
          </w:tcPr>
          <w:p w:rsidR="00994763" w:rsidRPr="006A4FDC" w:rsidRDefault="00994763" w:rsidP="00EB5D3C">
            <w:pPr>
              <w:pStyle w:val="a4"/>
              <w:jc w:val="center"/>
            </w:pPr>
            <w:r w:rsidRPr="006A4FDC">
              <w:t>1</w:t>
            </w:r>
          </w:p>
        </w:tc>
        <w:tc>
          <w:tcPr>
            <w:tcW w:w="2835" w:type="dxa"/>
          </w:tcPr>
          <w:p w:rsidR="00994763" w:rsidRPr="006A4FDC" w:rsidRDefault="00994763" w:rsidP="00EB5D3C">
            <w:pPr>
              <w:pStyle w:val="a4"/>
              <w:jc w:val="both"/>
            </w:pPr>
            <w:r>
              <w:t>Стиль одежды, мода, обновление одежды.</w:t>
            </w:r>
            <w:r w:rsidRPr="006A4FDC">
              <w:t xml:space="preserve"> </w:t>
            </w:r>
          </w:p>
        </w:tc>
        <w:tc>
          <w:tcPr>
            <w:tcW w:w="1128" w:type="dxa"/>
          </w:tcPr>
          <w:p w:rsidR="00994763" w:rsidRPr="006A4FDC" w:rsidRDefault="00994763" w:rsidP="00EB5D3C">
            <w:pPr>
              <w:pStyle w:val="a4"/>
              <w:jc w:val="center"/>
            </w:pPr>
            <w:r w:rsidRPr="006A4FDC">
              <w:t>1</w:t>
            </w:r>
          </w:p>
        </w:tc>
        <w:tc>
          <w:tcPr>
            <w:tcW w:w="9189" w:type="dxa"/>
          </w:tcPr>
          <w:p w:rsidR="00994763" w:rsidRPr="006A4FDC" w:rsidRDefault="00994763" w:rsidP="00994763">
            <w:pPr>
              <w:pStyle w:val="a4"/>
              <w:numPr>
                <w:ilvl w:val="0"/>
                <w:numId w:val="5"/>
              </w:numPr>
              <w:jc w:val="both"/>
            </w:pPr>
            <w:r w:rsidRPr="006A4FDC">
              <w:t>Понятия «Мода», «Стиль», «Ансамбль», «Элегантность», «Вульгарность»</w:t>
            </w:r>
          </w:p>
          <w:p w:rsidR="00994763" w:rsidRPr="006A4FDC" w:rsidRDefault="00994763" w:rsidP="00994763">
            <w:pPr>
              <w:pStyle w:val="a4"/>
              <w:numPr>
                <w:ilvl w:val="0"/>
                <w:numId w:val="5"/>
              </w:numPr>
              <w:jc w:val="both"/>
            </w:pPr>
            <w:r w:rsidRPr="006A4FDC">
              <w:t>Различение стилей одежды (классический, спортивный, джинсовый и др.), их назначение в обществе.</w:t>
            </w:r>
          </w:p>
          <w:p w:rsidR="00994763" w:rsidRPr="006A4FDC" w:rsidRDefault="00994763" w:rsidP="00994763">
            <w:pPr>
              <w:pStyle w:val="a4"/>
              <w:numPr>
                <w:ilvl w:val="0"/>
                <w:numId w:val="5"/>
              </w:numPr>
              <w:jc w:val="both"/>
            </w:pPr>
            <w:r w:rsidRPr="006A4FDC">
              <w:t>Определение своего стиля, стиля товарищей.</w:t>
            </w:r>
          </w:p>
          <w:p w:rsidR="00994763" w:rsidRPr="006A4FDC" w:rsidRDefault="00994763" w:rsidP="00994763">
            <w:pPr>
              <w:pStyle w:val="a4"/>
              <w:numPr>
                <w:ilvl w:val="0"/>
                <w:numId w:val="5"/>
              </w:numPr>
              <w:jc w:val="both"/>
            </w:pPr>
            <w:r w:rsidRPr="006A4FDC">
              <w:t>Специалисты, создающие модную одежду (модельеры, стилисты)</w:t>
            </w:r>
          </w:p>
        </w:tc>
      </w:tr>
      <w:tr w:rsidR="00994763" w:rsidRPr="006A4FDC" w:rsidTr="00994763">
        <w:trPr>
          <w:jc w:val="center"/>
        </w:trPr>
        <w:tc>
          <w:tcPr>
            <w:tcW w:w="852" w:type="dxa"/>
          </w:tcPr>
          <w:p w:rsidR="00994763" w:rsidRPr="006A4FDC" w:rsidRDefault="00994763" w:rsidP="00EB5D3C">
            <w:pPr>
              <w:pStyle w:val="a4"/>
              <w:jc w:val="center"/>
            </w:pPr>
            <w:r w:rsidRPr="006A4FDC">
              <w:t>2</w:t>
            </w:r>
          </w:p>
        </w:tc>
        <w:tc>
          <w:tcPr>
            <w:tcW w:w="2835" w:type="dxa"/>
          </w:tcPr>
          <w:p w:rsidR="00994763" w:rsidRPr="006A4FDC" w:rsidRDefault="00994763" w:rsidP="00EB5D3C">
            <w:pPr>
              <w:pStyle w:val="a4"/>
              <w:jc w:val="both"/>
            </w:pPr>
            <w:r w:rsidRPr="006A4FDC">
              <w:t xml:space="preserve">Определение собственного размера одежды и обуви. </w:t>
            </w:r>
            <w:r>
              <w:t>ПР</w:t>
            </w:r>
          </w:p>
        </w:tc>
        <w:tc>
          <w:tcPr>
            <w:tcW w:w="1128" w:type="dxa"/>
          </w:tcPr>
          <w:p w:rsidR="00994763" w:rsidRPr="006A4FDC" w:rsidRDefault="00994763" w:rsidP="00EB5D3C">
            <w:pPr>
              <w:pStyle w:val="a4"/>
              <w:jc w:val="center"/>
            </w:pPr>
            <w:r w:rsidRPr="006A4FDC">
              <w:t>1</w:t>
            </w:r>
          </w:p>
        </w:tc>
        <w:tc>
          <w:tcPr>
            <w:tcW w:w="9189" w:type="dxa"/>
          </w:tcPr>
          <w:p w:rsidR="00994763" w:rsidRPr="006A4FDC" w:rsidRDefault="00994763" w:rsidP="00994763">
            <w:pPr>
              <w:pStyle w:val="a4"/>
              <w:numPr>
                <w:ilvl w:val="0"/>
                <w:numId w:val="6"/>
              </w:numPr>
              <w:jc w:val="both"/>
            </w:pPr>
            <w:r w:rsidRPr="006A4FDC">
              <w:t>Способы определения размера одежды (примерка, полу обхват груди)</w:t>
            </w:r>
          </w:p>
          <w:p w:rsidR="00994763" w:rsidRPr="006A4FDC" w:rsidRDefault="00994763" w:rsidP="00994763">
            <w:pPr>
              <w:pStyle w:val="a4"/>
              <w:numPr>
                <w:ilvl w:val="0"/>
                <w:numId w:val="6"/>
              </w:numPr>
              <w:jc w:val="both"/>
            </w:pPr>
            <w:r w:rsidRPr="006A4FDC">
              <w:t>Способы определения размера обуви (примерка, вычисление по формуле)</w:t>
            </w:r>
          </w:p>
        </w:tc>
      </w:tr>
      <w:tr w:rsidR="00994763" w:rsidRPr="006A4FDC" w:rsidTr="00994763">
        <w:trPr>
          <w:jc w:val="center"/>
        </w:trPr>
        <w:tc>
          <w:tcPr>
            <w:tcW w:w="852" w:type="dxa"/>
          </w:tcPr>
          <w:p w:rsidR="00994763" w:rsidRPr="006A4FDC" w:rsidRDefault="00994763" w:rsidP="00EB5D3C">
            <w:pPr>
              <w:pStyle w:val="a4"/>
              <w:jc w:val="center"/>
            </w:pPr>
            <w:r w:rsidRPr="006A4FDC">
              <w:t>3</w:t>
            </w:r>
            <w:r>
              <w:t>-4</w:t>
            </w:r>
          </w:p>
        </w:tc>
        <w:tc>
          <w:tcPr>
            <w:tcW w:w="2835" w:type="dxa"/>
          </w:tcPr>
          <w:p w:rsidR="00994763" w:rsidRPr="006A4FDC" w:rsidRDefault="00994763" w:rsidP="00EB5D3C">
            <w:pPr>
              <w:pStyle w:val="a4"/>
              <w:jc w:val="both"/>
            </w:pPr>
            <w:r w:rsidRPr="006A4FDC">
              <w:t>Выбор и покупка одежды и обуви.</w:t>
            </w:r>
          </w:p>
        </w:tc>
        <w:tc>
          <w:tcPr>
            <w:tcW w:w="1128" w:type="dxa"/>
          </w:tcPr>
          <w:p w:rsidR="00994763" w:rsidRPr="006A4FDC" w:rsidRDefault="00994763" w:rsidP="00EB5D3C">
            <w:pPr>
              <w:pStyle w:val="a4"/>
              <w:jc w:val="center"/>
            </w:pPr>
            <w:r>
              <w:t>2</w:t>
            </w:r>
          </w:p>
        </w:tc>
        <w:tc>
          <w:tcPr>
            <w:tcW w:w="9189" w:type="dxa"/>
          </w:tcPr>
          <w:p w:rsidR="00994763" w:rsidRPr="006A4FDC" w:rsidRDefault="00994763" w:rsidP="00994763">
            <w:pPr>
              <w:pStyle w:val="a4"/>
              <w:numPr>
                <w:ilvl w:val="0"/>
                <w:numId w:val="6"/>
              </w:numPr>
              <w:jc w:val="both"/>
            </w:pPr>
            <w:r w:rsidRPr="006A4FDC">
              <w:t>Что необходимо учитывать при выборе и покупке одежды и обуви.</w:t>
            </w:r>
          </w:p>
          <w:p w:rsidR="00994763" w:rsidRPr="006A4FDC" w:rsidRDefault="00994763" w:rsidP="00994763">
            <w:pPr>
              <w:pStyle w:val="a4"/>
              <w:numPr>
                <w:ilvl w:val="0"/>
                <w:numId w:val="6"/>
              </w:numPr>
              <w:jc w:val="both"/>
            </w:pPr>
            <w:r w:rsidRPr="006A4FDC">
              <w:t>Гарантийный срок</w:t>
            </w:r>
          </w:p>
          <w:p w:rsidR="00994763" w:rsidRPr="006A4FDC" w:rsidRDefault="00994763" w:rsidP="00994763">
            <w:pPr>
              <w:pStyle w:val="a4"/>
              <w:numPr>
                <w:ilvl w:val="0"/>
                <w:numId w:val="6"/>
              </w:numPr>
              <w:jc w:val="both"/>
            </w:pPr>
            <w:r w:rsidRPr="006A4FDC">
              <w:t>Правила возврата вещи.</w:t>
            </w:r>
          </w:p>
          <w:p w:rsidR="00994763" w:rsidRPr="006A4FDC" w:rsidRDefault="00994763" w:rsidP="00994763">
            <w:pPr>
              <w:pStyle w:val="a4"/>
              <w:numPr>
                <w:ilvl w:val="0"/>
                <w:numId w:val="6"/>
              </w:numPr>
              <w:jc w:val="both"/>
            </w:pPr>
            <w:r w:rsidRPr="006A4FDC">
              <w:t>Правила покупки товара.</w:t>
            </w:r>
          </w:p>
        </w:tc>
      </w:tr>
      <w:tr w:rsidR="00994763" w:rsidRPr="006A4FDC" w:rsidTr="00994763">
        <w:trPr>
          <w:jc w:val="center"/>
        </w:trPr>
        <w:tc>
          <w:tcPr>
            <w:tcW w:w="852" w:type="dxa"/>
          </w:tcPr>
          <w:p w:rsidR="00994763" w:rsidRPr="006A4FDC" w:rsidRDefault="00994763" w:rsidP="00EB5D3C">
            <w:pPr>
              <w:pStyle w:val="a4"/>
              <w:jc w:val="center"/>
            </w:pPr>
            <w:r w:rsidRPr="006A4FDC">
              <w:t>5</w:t>
            </w:r>
          </w:p>
        </w:tc>
        <w:tc>
          <w:tcPr>
            <w:tcW w:w="2835" w:type="dxa"/>
          </w:tcPr>
          <w:p w:rsidR="00994763" w:rsidRPr="006A4FDC" w:rsidRDefault="00994763" w:rsidP="00EB5D3C">
            <w:pPr>
              <w:pStyle w:val="a4"/>
              <w:jc w:val="both"/>
            </w:pPr>
            <w:r w:rsidRPr="006A4FDC">
              <w:t xml:space="preserve">Правила и способы выведение мелких пятен на одежде. </w:t>
            </w:r>
          </w:p>
        </w:tc>
        <w:tc>
          <w:tcPr>
            <w:tcW w:w="1128" w:type="dxa"/>
          </w:tcPr>
          <w:p w:rsidR="00994763" w:rsidRPr="006A4FDC" w:rsidRDefault="00994763" w:rsidP="00EB5D3C">
            <w:pPr>
              <w:pStyle w:val="a4"/>
              <w:jc w:val="center"/>
            </w:pPr>
            <w:r w:rsidRPr="006A4FDC">
              <w:t>1</w:t>
            </w:r>
          </w:p>
        </w:tc>
        <w:tc>
          <w:tcPr>
            <w:tcW w:w="9189" w:type="dxa"/>
          </w:tcPr>
          <w:p w:rsidR="00994763" w:rsidRPr="006A4FDC" w:rsidRDefault="00994763" w:rsidP="00994763">
            <w:pPr>
              <w:pStyle w:val="a4"/>
              <w:numPr>
                <w:ilvl w:val="0"/>
                <w:numId w:val="6"/>
              </w:numPr>
              <w:jc w:val="both"/>
            </w:pPr>
            <w:r w:rsidRPr="006A4FDC">
              <w:t>Способы определения характера пятна (на запах, на вкус)</w:t>
            </w:r>
          </w:p>
          <w:p w:rsidR="00994763" w:rsidRPr="006A4FDC" w:rsidRDefault="00994763" w:rsidP="00994763">
            <w:pPr>
              <w:pStyle w:val="a4"/>
              <w:numPr>
                <w:ilvl w:val="0"/>
                <w:numId w:val="6"/>
              </w:numPr>
              <w:jc w:val="both"/>
            </w:pPr>
            <w:r w:rsidRPr="006A4FDC">
              <w:t>Правила выведения пятен.</w:t>
            </w:r>
          </w:p>
          <w:p w:rsidR="00994763" w:rsidRPr="006A4FDC" w:rsidRDefault="00994763" w:rsidP="00994763">
            <w:pPr>
              <w:pStyle w:val="a4"/>
              <w:numPr>
                <w:ilvl w:val="0"/>
                <w:numId w:val="6"/>
              </w:numPr>
              <w:jc w:val="both"/>
            </w:pPr>
            <w:r w:rsidRPr="006A4FDC">
              <w:t>Соблюдение техники безопасности при работе с бытовой химией</w:t>
            </w:r>
          </w:p>
        </w:tc>
      </w:tr>
      <w:tr w:rsidR="00994763" w:rsidRPr="006A4FDC" w:rsidTr="00994763">
        <w:trPr>
          <w:jc w:val="center"/>
        </w:trPr>
        <w:tc>
          <w:tcPr>
            <w:tcW w:w="852" w:type="dxa"/>
          </w:tcPr>
          <w:p w:rsidR="00994763" w:rsidRPr="006A4FDC" w:rsidRDefault="00994763" w:rsidP="00EB5D3C">
            <w:pPr>
              <w:pStyle w:val="a4"/>
              <w:jc w:val="center"/>
            </w:pPr>
            <w:r w:rsidRPr="006A4FDC">
              <w:t>6</w:t>
            </w:r>
          </w:p>
        </w:tc>
        <w:tc>
          <w:tcPr>
            <w:tcW w:w="2835" w:type="dxa"/>
          </w:tcPr>
          <w:p w:rsidR="00994763" w:rsidRDefault="00994763" w:rsidP="00EB5D3C">
            <w:pPr>
              <w:pStyle w:val="a4"/>
              <w:jc w:val="both"/>
            </w:pPr>
            <w:r w:rsidRPr="006A4FDC">
              <w:t xml:space="preserve">Использование подручных средств, для выведения различных пятен на одежде. </w:t>
            </w:r>
            <w:r>
              <w:t>ПР</w:t>
            </w:r>
          </w:p>
          <w:p w:rsidR="00994763" w:rsidRPr="006A4FDC" w:rsidRDefault="00994763" w:rsidP="00EB5D3C">
            <w:pPr>
              <w:pStyle w:val="a4"/>
              <w:jc w:val="both"/>
            </w:pPr>
          </w:p>
        </w:tc>
        <w:tc>
          <w:tcPr>
            <w:tcW w:w="1128" w:type="dxa"/>
          </w:tcPr>
          <w:p w:rsidR="00994763" w:rsidRPr="006A4FDC" w:rsidRDefault="00994763" w:rsidP="00EB5D3C">
            <w:pPr>
              <w:pStyle w:val="a4"/>
              <w:jc w:val="center"/>
            </w:pPr>
            <w:r w:rsidRPr="006A4FDC">
              <w:t>1</w:t>
            </w:r>
          </w:p>
        </w:tc>
        <w:tc>
          <w:tcPr>
            <w:tcW w:w="9189" w:type="dxa"/>
          </w:tcPr>
          <w:p w:rsidR="00994763" w:rsidRPr="006A4FDC" w:rsidRDefault="00994763" w:rsidP="00994763">
            <w:pPr>
              <w:pStyle w:val="a4"/>
              <w:numPr>
                <w:ilvl w:val="0"/>
                <w:numId w:val="7"/>
              </w:numPr>
              <w:jc w:val="both"/>
            </w:pPr>
            <w:r w:rsidRPr="006A4FDC">
              <w:t>Способы выведения пятен с использованием подручных в быту средств (нашатырный спирт, сода, тальк)</w:t>
            </w:r>
          </w:p>
          <w:p w:rsidR="00994763" w:rsidRPr="006A4FDC" w:rsidRDefault="00994763" w:rsidP="00994763">
            <w:pPr>
              <w:pStyle w:val="a4"/>
              <w:numPr>
                <w:ilvl w:val="0"/>
                <w:numId w:val="7"/>
              </w:numPr>
              <w:jc w:val="both"/>
            </w:pPr>
            <w:r w:rsidRPr="006A4FDC">
              <w:t>Средства, используемые для выведения пятен.</w:t>
            </w:r>
          </w:p>
        </w:tc>
      </w:tr>
      <w:tr w:rsidR="00994763" w:rsidRPr="006A4FDC" w:rsidTr="00994763">
        <w:trPr>
          <w:jc w:val="center"/>
        </w:trPr>
        <w:tc>
          <w:tcPr>
            <w:tcW w:w="3687" w:type="dxa"/>
            <w:gridSpan w:val="2"/>
          </w:tcPr>
          <w:p w:rsidR="00994763" w:rsidRPr="004106DA" w:rsidRDefault="00994763" w:rsidP="00EB5D3C">
            <w:pPr>
              <w:pStyle w:val="a4"/>
              <w:ind w:firstLine="993"/>
              <w:jc w:val="both"/>
            </w:pPr>
            <w:r>
              <w:rPr>
                <w:lang w:val="en-US"/>
              </w:rPr>
              <w:t>II</w:t>
            </w:r>
            <w:r>
              <w:t xml:space="preserve">. </w:t>
            </w:r>
            <w:r w:rsidRPr="004106DA">
              <w:t>СЕМЬЯ</w:t>
            </w:r>
          </w:p>
        </w:tc>
        <w:tc>
          <w:tcPr>
            <w:tcW w:w="1128" w:type="dxa"/>
          </w:tcPr>
          <w:p w:rsidR="00994763" w:rsidRPr="004106DA" w:rsidRDefault="00224CEF" w:rsidP="00EB5D3C">
            <w:pPr>
              <w:pStyle w:val="a4"/>
              <w:jc w:val="center"/>
            </w:pPr>
            <w:r>
              <w:t xml:space="preserve">4 </w:t>
            </w:r>
            <w:r w:rsidR="00994763" w:rsidRPr="004106DA">
              <w:t xml:space="preserve"> ч</w:t>
            </w:r>
          </w:p>
        </w:tc>
        <w:tc>
          <w:tcPr>
            <w:tcW w:w="9189" w:type="dxa"/>
          </w:tcPr>
          <w:p w:rsidR="00994763" w:rsidRPr="006A4FDC" w:rsidRDefault="00994763" w:rsidP="00EB5D3C">
            <w:pPr>
              <w:pStyle w:val="a4"/>
              <w:ind w:left="720"/>
              <w:jc w:val="both"/>
            </w:pPr>
          </w:p>
        </w:tc>
      </w:tr>
      <w:tr w:rsidR="00994763" w:rsidRPr="006A4FDC" w:rsidTr="00994763">
        <w:trPr>
          <w:jc w:val="center"/>
        </w:trPr>
        <w:tc>
          <w:tcPr>
            <w:tcW w:w="852" w:type="dxa"/>
          </w:tcPr>
          <w:p w:rsidR="00994763" w:rsidRPr="006A4FDC" w:rsidRDefault="00994763" w:rsidP="00EB5D3C">
            <w:pPr>
              <w:pStyle w:val="a4"/>
              <w:jc w:val="center"/>
            </w:pPr>
            <w:r>
              <w:t>7</w:t>
            </w:r>
          </w:p>
        </w:tc>
        <w:tc>
          <w:tcPr>
            <w:tcW w:w="2835" w:type="dxa"/>
          </w:tcPr>
          <w:p w:rsidR="00994763" w:rsidRPr="006A4FDC" w:rsidRDefault="00994763" w:rsidP="00EB5D3C">
            <w:pPr>
              <w:pStyle w:val="a4"/>
              <w:jc w:val="both"/>
            </w:pPr>
            <w:r w:rsidRPr="006A4FDC">
              <w:t>Российская семья.</w:t>
            </w:r>
            <w:r>
              <w:t xml:space="preserve"> </w:t>
            </w:r>
            <w:r w:rsidRPr="006A4FDC">
              <w:t xml:space="preserve">Основные семейные отношения. </w:t>
            </w:r>
          </w:p>
        </w:tc>
        <w:tc>
          <w:tcPr>
            <w:tcW w:w="1128" w:type="dxa"/>
          </w:tcPr>
          <w:p w:rsidR="00994763" w:rsidRPr="006A4FDC" w:rsidRDefault="00994763" w:rsidP="00EB5D3C">
            <w:pPr>
              <w:pStyle w:val="a4"/>
              <w:jc w:val="center"/>
            </w:pPr>
            <w:r w:rsidRPr="006A4FDC">
              <w:t>1</w:t>
            </w:r>
          </w:p>
        </w:tc>
        <w:tc>
          <w:tcPr>
            <w:tcW w:w="9189" w:type="dxa"/>
          </w:tcPr>
          <w:p w:rsidR="00994763" w:rsidRPr="006A4FDC" w:rsidRDefault="00994763" w:rsidP="00994763">
            <w:pPr>
              <w:pStyle w:val="a4"/>
              <w:numPr>
                <w:ilvl w:val="0"/>
                <w:numId w:val="7"/>
              </w:numPr>
              <w:jc w:val="both"/>
            </w:pPr>
            <w:r w:rsidRPr="006A4FDC">
              <w:t>Понятие «Семья»</w:t>
            </w:r>
          </w:p>
          <w:p w:rsidR="00994763" w:rsidRPr="006A4FDC" w:rsidRDefault="00994763" w:rsidP="00994763">
            <w:pPr>
              <w:pStyle w:val="a4"/>
              <w:numPr>
                <w:ilvl w:val="0"/>
                <w:numId w:val="7"/>
              </w:numPr>
              <w:jc w:val="both"/>
            </w:pPr>
            <w:r w:rsidRPr="006A4FDC">
              <w:t>Основные виды семейных отношений</w:t>
            </w:r>
          </w:p>
          <w:p w:rsidR="00994763" w:rsidRPr="006A4FDC" w:rsidRDefault="00994763" w:rsidP="00994763">
            <w:pPr>
              <w:pStyle w:val="a4"/>
              <w:numPr>
                <w:ilvl w:val="0"/>
                <w:numId w:val="7"/>
              </w:numPr>
              <w:jc w:val="both"/>
            </w:pPr>
            <w:r w:rsidRPr="006A4FDC">
              <w:t>Особенности законных и незаконных семейных отношений.</w:t>
            </w:r>
          </w:p>
        </w:tc>
      </w:tr>
      <w:tr w:rsidR="00994763" w:rsidRPr="006A4FDC" w:rsidTr="00994763">
        <w:trPr>
          <w:jc w:val="center"/>
        </w:trPr>
        <w:tc>
          <w:tcPr>
            <w:tcW w:w="852" w:type="dxa"/>
          </w:tcPr>
          <w:p w:rsidR="00994763" w:rsidRPr="006A4FDC" w:rsidRDefault="00994763" w:rsidP="00EB5D3C">
            <w:pPr>
              <w:pStyle w:val="a4"/>
              <w:jc w:val="center"/>
            </w:pPr>
            <w:r>
              <w:t>8</w:t>
            </w:r>
          </w:p>
        </w:tc>
        <w:tc>
          <w:tcPr>
            <w:tcW w:w="2835" w:type="dxa"/>
          </w:tcPr>
          <w:p w:rsidR="00994763" w:rsidRPr="006A4FDC" w:rsidRDefault="00994763" w:rsidP="00EB5D3C">
            <w:pPr>
              <w:pStyle w:val="a4"/>
              <w:jc w:val="both"/>
            </w:pPr>
            <w:r w:rsidRPr="006A4FDC">
              <w:t>Условия создания семьи</w:t>
            </w:r>
          </w:p>
        </w:tc>
        <w:tc>
          <w:tcPr>
            <w:tcW w:w="1128" w:type="dxa"/>
          </w:tcPr>
          <w:p w:rsidR="00994763" w:rsidRPr="006A4FDC" w:rsidRDefault="00994763" w:rsidP="00EB5D3C">
            <w:pPr>
              <w:pStyle w:val="a4"/>
              <w:jc w:val="center"/>
            </w:pPr>
            <w:r w:rsidRPr="006A4FDC">
              <w:t>1</w:t>
            </w:r>
          </w:p>
        </w:tc>
        <w:tc>
          <w:tcPr>
            <w:tcW w:w="9189" w:type="dxa"/>
          </w:tcPr>
          <w:p w:rsidR="00994763" w:rsidRPr="006A4FDC" w:rsidRDefault="00994763" w:rsidP="00994763">
            <w:pPr>
              <w:pStyle w:val="a4"/>
              <w:numPr>
                <w:ilvl w:val="0"/>
                <w:numId w:val="7"/>
              </w:numPr>
              <w:jc w:val="both"/>
            </w:pPr>
            <w:r w:rsidRPr="006A4FDC">
              <w:t>Способы знакомства и проверки отношений.</w:t>
            </w:r>
          </w:p>
          <w:p w:rsidR="00994763" w:rsidRPr="006A4FDC" w:rsidRDefault="00994763" w:rsidP="00994763">
            <w:pPr>
              <w:pStyle w:val="a4"/>
              <w:numPr>
                <w:ilvl w:val="0"/>
                <w:numId w:val="7"/>
              </w:numPr>
              <w:jc w:val="both"/>
            </w:pPr>
            <w:r w:rsidRPr="006A4FDC">
              <w:lastRenderedPageBreak/>
              <w:t>Условия, необходимые для создания семьи</w:t>
            </w:r>
          </w:p>
        </w:tc>
      </w:tr>
      <w:tr w:rsidR="00994763" w:rsidRPr="006A4FDC" w:rsidTr="00994763">
        <w:trPr>
          <w:jc w:val="center"/>
        </w:trPr>
        <w:tc>
          <w:tcPr>
            <w:tcW w:w="852" w:type="dxa"/>
          </w:tcPr>
          <w:p w:rsidR="00994763" w:rsidRPr="006A4FDC" w:rsidRDefault="00224CEF" w:rsidP="00EB5D3C">
            <w:pPr>
              <w:pStyle w:val="a4"/>
              <w:jc w:val="center"/>
            </w:pPr>
            <w:r>
              <w:lastRenderedPageBreak/>
              <w:t>9</w:t>
            </w:r>
          </w:p>
        </w:tc>
        <w:tc>
          <w:tcPr>
            <w:tcW w:w="2835" w:type="dxa"/>
          </w:tcPr>
          <w:p w:rsidR="00994763" w:rsidRPr="006A4FDC" w:rsidRDefault="00994763" w:rsidP="00EB5D3C">
            <w:pPr>
              <w:pStyle w:val="a4"/>
              <w:jc w:val="both"/>
            </w:pPr>
            <w:r w:rsidRPr="006A4FDC">
              <w:t>Распределение обязанностей по ведению хозяйства и семейного бюджета.</w:t>
            </w:r>
          </w:p>
        </w:tc>
        <w:tc>
          <w:tcPr>
            <w:tcW w:w="1128" w:type="dxa"/>
          </w:tcPr>
          <w:p w:rsidR="00994763" w:rsidRPr="006A4FDC" w:rsidRDefault="00224CEF" w:rsidP="00EB5D3C">
            <w:pPr>
              <w:pStyle w:val="a4"/>
              <w:jc w:val="center"/>
            </w:pPr>
            <w:r>
              <w:t>1</w:t>
            </w:r>
          </w:p>
        </w:tc>
        <w:tc>
          <w:tcPr>
            <w:tcW w:w="9189" w:type="dxa"/>
          </w:tcPr>
          <w:p w:rsidR="00994763" w:rsidRPr="006A4FDC" w:rsidRDefault="00994763" w:rsidP="00994763">
            <w:pPr>
              <w:pStyle w:val="a4"/>
              <w:numPr>
                <w:ilvl w:val="0"/>
                <w:numId w:val="7"/>
              </w:numPr>
              <w:jc w:val="both"/>
            </w:pPr>
            <w:r w:rsidRPr="006A4FDC">
              <w:t>Обязанности жены</w:t>
            </w:r>
          </w:p>
          <w:p w:rsidR="00994763" w:rsidRPr="006A4FDC" w:rsidRDefault="00994763" w:rsidP="00994763">
            <w:pPr>
              <w:pStyle w:val="a4"/>
              <w:numPr>
                <w:ilvl w:val="0"/>
                <w:numId w:val="7"/>
              </w:numPr>
              <w:jc w:val="both"/>
            </w:pPr>
            <w:r w:rsidRPr="006A4FDC">
              <w:t>Обязанности мужа</w:t>
            </w:r>
          </w:p>
          <w:p w:rsidR="00994763" w:rsidRDefault="00994763" w:rsidP="00994763">
            <w:pPr>
              <w:pStyle w:val="a4"/>
              <w:numPr>
                <w:ilvl w:val="0"/>
                <w:numId w:val="7"/>
              </w:numPr>
              <w:jc w:val="both"/>
            </w:pPr>
            <w:r w:rsidRPr="006A4FDC">
              <w:t>Планирование семейного бюджета.</w:t>
            </w:r>
          </w:p>
          <w:p w:rsidR="00994763" w:rsidRPr="006A4FDC" w:rsidRDefault="00994763" w:rsidP="00994763">
            <w:pPr>
              <w:pStyle w:val="a4"/>
              <w:numPr>
                <w:ilvl w:val="0"/>
                <w:numId w:val="7"/>
              </w:numPr>
              <w:jc w:val="both"/>
            </w:pPr>
          </w:p>
        </w:tc>
      </w:tr>
      <w:tr w:rsidR="00994763" w:rsidRPr="006A4FDC" w:rsidTr="00994763">
        <w:trPr>
          <w:jc w:val="center"/>
        </w:trPr>
        <w:tc>
          <w:tcPr>
            <w:tcW w:w="852" w:type="dxa"/>
          </w:tcPr>
          <w:p w:rsidR="00994763" w:rsidRPr="006A4FDC" w:rsidRDefault="00994763" w:rsidP="00EB5D3C">
            <w:pPr>
              <w:pStyle w:val="a4"/>
              <w:jc w:val="both"/>
            </w:pPr>
            <w:r w:rsidRPr="006A4FDC">
              <w:t>1</w:t>
            </w:r>
            <w:r w:rsidR="00224CEF">
              <w:t>0</w:t>
            </w:r>
          </w:p>
        </w:tc>
        <w:tc>
          <w:tcPr>
            <w:tcW w:w="2835" w:type="dxa"/>
          </w:tcPr>
          <w:p w:rsidR="00994763" w:rsidRPr="006A4FDC" w:rsidRDefault="00994763" w:rsidP="00EB5D3C">
            <w:pPr>
              <w:pStyle w:val="a4"/>
              <w:jc w:val="both"/>
            </w:pPr>
            <w:r w:rsidRPr="006A4FDC">
              <w:t xml:space="preserve">Семейные традиции. Формы организации досуга и отдыха в семье. </w:t>
            </w:r>
          </w:p>
        </w:tc>
        <w:tc>
          <w:tcPr>
            <w:tcW w:w="1128" w:type="dxa"/>
          </w:tcPr>
          <w:p w:rsidR="00994763" w:rsidRPr="006A4FDC" w:rsidRDefault="00224CEF" w:rsidP="00EB5D3C">
            <w:pPr>
              <w:pStyle w:val="a4"/>
              <w:jc w:val="center"/>
            </w:pPr>
            <w:r>
              <w:t>1</w:t>
            </w:r>
          </w:p>
        </w:tc>
        <w:tc>
          <w:tcPr>
            <w:tcW w:w="9189" w:type="dxa"/>
          </w:tcPr>
          <w:p w:rsidR="00994763" w:rsidRPr="006A4FDC" w:rsidRDefault="00994763" w:rsidP="00994763">
            <w:pPr>
              <w:pStyle w:val="a4"/>
              <w:numPr>
                <w:ilvl w:val="0"/>
                <w:numId w:val="7"/>
              </w:numPr>
              <w:jc w:val="both"/>
            </w:pPr>
            <w:r w:rsidRPr="006A4FDC">
              <w:t>Понятия «традиция», «Досуг»</w:t>
            </w:r>
          </w:p>
          <w:p w:rsidR="00994763" w:rsidRPr="006A4FDC" w:rsidRDefault="00994763" w:rsidP="00994763">
            <w:pPr>
              <w:pStyle w:val="a4"/>
              <w:numPr>
                <w:ilvl w:val="0"/>
                <w:numId w:val="7"/>
              </w:numPr>
              <w:jc w:val="both"/>
            </w:pPr>
            <w:r w:rsidRPr="006A4FDC">
              <w:t>Разновидности семейных традиций.</w:t>
            </w:r>
          </w:p>
          <w:p w:rsidR="00994763" w:rsidRPr="006A4FDC" w:rsidRDefault="00994763" w:rsidP="00994763">
            <w:pPr>
              <w:pStyle w:val="a4"/>
              <w:numPr>
                <w:ilvl w:val="0"/>
                <w:numId w:val="7"/>
              </w:numPr>
              <w:jc w:val="both"/>
            </w:pPr>
            <w:r w:rsidRPr="006A4FDC">
              <w:t>Способы проведения досуга.</w:t>
            </w:r>
          </w:p>
          <w:p w:rsidR="00994763" w:rsidRPr="006A4FDC" w:rsidRDefault="00994763" w:rsidP="00EB5D3C">
            <w:pPr>
              <w:pStyle w:val="a4"/>
              <w:jc w:val="both"/>
            </w:pPr>
          </w:p>
        </w:tc>
      </w:tr>
      <w:tr w:rsidR="00994763" w:rsidRPr="006A4FDC" w:rsidTr="00994763">
        <w:trPr>
          <w:jc w:val="center"/>
        </w:trPr>
        <w:tc>
          <w:tcPr>
            <w:tcW w:w="852" w:type="dxa"/>
          </w:tcPr>
          <w:p w:rsidR="00994763" w:rsidRPr="006A4FDC" w:rsidRDefault="00994763" w:rsidP="00EB5D3C">
            <w:pPr>
              <w:pStyle w:val="a4"/>
              <w:jc w:val="both"/>
            </w:pPr>
          </w:p>
        </w:tc>
        <w:tc>
          <w:tcPr>
            <w:tcW w:w="2835" w:type="dxa"/>
          </w:tcPr>
          <w:p w:rsidR="00994763" w:rsidRPr="006A4FDC" w:rsidRDefault="00994763" w:rsidP="00EB5D3C">
            <w:pPr>
              <w:pStyle w:val="a4"/>
            </w:pPr>
            <w:r>
              <w:rPr>
                <w:lang w:val="en-US"/>
              </w:rPr>
              <w:t>III</w:t>
            </w:r>
            <w:r>
              <w:t>. КУЛЬТУРА ПОВЕДЕНИЯ</w:t>
            </w:r>
          </w:p>
        </w:tc>
        <w:tc>
          <w:tcPr>
            <w:tcW w:w="1128" w:type="dxa"/>
          </w:tcPr>
          <w:p w:rsidR="00994763" w:rsidRDefault="00994763" w:rsidP="00EB5D3C">
            <w:pPr>
              <w:pStyle w:val="a4"/>
              <w:jc w:val="center"/>
            </w:pPr>
          </w:p>
          <w:p w:rsidR="00994763" w:rsidRPr="006A4FDC" w:rsidRDefault="00224CEF" w:rsidP="00EB5D3C">
            <w:pPr>
              <w:pStyle w:val="a4"/>
              <w:jc w:val="center"/>
            </w:pPr>
            <w:r>
              <w:t xml:space="preserve">2 </w:t>
            </w:r>
            <w:r w:rsidR="00994763">
              <w:t>ч</w:t>
            </w:r>
          </w:p>
        </w:tc>
        <w:tc>
          <w:tcPr>
            <w:tcW w:w="9189" w:type="dxa"/>
          </w:tcPr>
          <w:p w:rsidR="00994763" w:rsidRPr="006A4FDC" w:rsidRDefault="00994763" w:rsidP="00EB5D3C">
            <w:pPr>
              <w:pStyle w:val="a4"/>
              <w:ind w:left="720"/>
              <w:jc w:val="both"/>
            </w:pPr>
          </w:p>
        </w:tc>
      </w:tr>
      <w:tr w:rsidR="00994763" w:rsidRPr="006A4FDC" w:rsidTr="00994763">
        <w:trPr>
          <w:jc w:val="center"/>
        </w:trPr>
        <w:tc>
          <w:tcPr>
            <w:tcW w:w="852" w:type="dxa"/>
          </w:tcPr>
          <w:p w:rsidR="00994763" w:rsidRPr="006A4FDC" w:rsidRDefault="00224CEF" w:rsidP="00EB5D3C">
            <w:pPr>
              <w:pStyle w:val="a4"/>
              <w:jc w:val="both"/>
            </w:pPr>
            <w:r>
              <w:t>11</w:t>
            </w:r>
          </w:p>
        </w:tc>
        <w:tc>
          <w:tcPr>
            <w:tcW w:w="2835" w:type="dxa"/>
          </w:tcPr>
          <w:p w:rsidR="00994763" w:rsidRPr="006A4FDC" w:rsidRDefault="00994763" w:rsidP="00EB5D3C">
            <w:pPr>
              <w:pStyle w:val="a4"/>
              <w:jc w:val="both"/>
            </w:pPr>
            <w:r w:rsidRPr="006A4FDC">
              <w:t>Адекватное поведение в обществе.</w:t>
            </w:r>
          </w:p>
        </w:tc>
        <w:tc>
          <w:tcPr>
            <w:tcW w:w="1128" w:type="dxa"/>
          </w:tcPr>
          <w:p w:rsidR="00994763" w:rsidRPr="006A4FDC" w:rsidRDefault="00224CEF" w:rsidP="00EB5D3C">
            <w:pPr>
              <w:pStyle w:val="a4"/>
              <w:jc w:val="center"/>
            </w:pPr>
            <w:r>
              <w:t>1</w:t>
            </w:r>
          </w:p>
        </w:tc>
        <w:tc>
          <w:tcPr>
            <w:tcW w:w="9189" w:type="dxa"/>
          </w:tcPr>
          <w:p w:rsidR="00994763" w:rsidRPr="006A4FDC" w:rsidRDefault="00994763" w:rsidP="00994763">
            <w:pPr>
              <w:pStyle w:val="a4"/>
              <w:numPr>
                <w:ilvl w:val="0"/>
                <w:numId w:val="8"/>
              </w:numPr>
              <w:jc w:val="both"/>
            </w:pPr>
            <w:r w:rsidRPr="006A4FDC">
              <w:t>Законы общежития</w:t>
            </w:r>
          </w:p>
          <w:p w:rsidR="00994763" w:rsidRPr="006A4FDC" w:rsidRDefault="00994763" w:rsidP="00994763">
            <w:pPr>
              <w:pStyle w:val="a4"/>
              <w:numPr>
                <w:ilvl w:val="0"/>
                <w:numId w:val="8"/>
              </w:numPr>
              <w:jc w:val="both"/>
            </w:pPr>
            <w:r w:rsidRPr="006A4FDC">
              <w:t>Правила поведения в обществе</w:t>
            </w:r>
          </w:p>
          <w:p w:rsidR="00994763" w:rsidRPr="006A4FDC" w:rsidRDefault="00994763" w:rsidP="00994763">
            <w:pPr>
              <w:pStyle w:val="a4"/>
              <w:numPr>
                <w:ilvl w:val="0"/>
                <w:numId w:val="8"/>
              </w:numPr>
              <w:jc w:val="both"/>
            </w:pPr>
            <w:r w:rsidRPr="006A4FDC">
              <w:t>Разбор жизненных ситуаций, используя слова вежливости.</w:t>
            </w:r>
          </w:p>
        </w:tc>
      </w:tr>
      <w:tr w:rsidR="00994763" w:rsidRPr="006A4FDC" w:rsidTr="00994763">
        <w:trPr>
          <w:jc w:val="center"/>
        </w:trPr>
        <w:tc>
          <w:tcPr>
            <w:tcW w:w="852" w:type="dxa"/>
          </w:tcPr>
          <w:p w:rsidR="00994763" w:rsidRPr="006A4FDC" w:rsidRDefault="00224CEF" w:rsidP="00EB5D3C">
            <w:pPr>
              <w:pStyle w:val="a4"/>
              <w:jc w:val="both"/>
            </w:pPr>
            <w:r>
              <w:t>12</w:t>
            </w:r>
          </w:p>
        </w:tc>
        <w:tc>
          <w:tcPr>
            <w:tcW w:w="2835" w:type="dxa"/>
          </w:tcPr>
          <w:p w:rsidR="00994763" w:rsidRPr="006A4FDC" w:rsidRDefault="00994763" w:rsidP="00EB5D3C">
            <w:pPr>
              <w:pStyle w:val="a4"/>
              <w:jc w:val="both"/>
            </w:pPr>
            <w:r w:rsidRPr="006A4FDC">
              <w:t>Прием гостей и правила хорошего тона с друзьями и знакомыми.</w:t>
            </w:r>
          </w:p>
        </w:tc>
        <w:tc>
          <w:tcPr>
            <w:tcW w:w="1128" w:type="dxa"/>
          </w:tcPr>
          <w:p w:rsidR="00994763" w:rsidRPr="006A4FDC" w:rsidRDefault="00224CEF" w:rsidP="00EB5D3C">
            <w:pPr>
              <w:pStyle w:val="a4"/>
              <w:jc w:val="center"/>
            </w:pPr>
            <w:r>
              <w:t>1</w:t>
            </w:r>
          </w:p>
        </w:tc>
        <w:tc>
          <w:tcPr>
            <w:tcW w:w="9189" w:type="dxa"/>
          </w:tcPr>
          <w:p w:rsidR="00994763" w:rsidRPr="006A4FDC" w:rsidRDefault="00994763" w:rsidP="00994763">
            <w:pPr>
              <w:pStyle w:val="a4"/>
              <w:numPr>
                <w:ilvl w:val="0"/>
                <w:numId w:val="8"/>
              </w:numPr>
              <w:jc w:val="both"/>
            </w:pPr>
            <w:r w:rsidRPr="006A4FDC">
              <w:t>Действия «Я – гость»</w:t>
            </w:r>
          </w:p>
          <w:p w:rsidR="00994763" w:rsidRPr="006A4FDC" w:rsidRDefault="00994763" w:rsidP="00994763">
            <w:pPr>
              <w:pStyle w:val="a4"/>
              <w:numPr>
                <w:ilvl w:val="0"/>
                <w:numId w:val="8"/>
              </w:numPr>
              <w:jc w:val="both"/>
            </w:pPr>
            <w:r w:rsidRPr="006A4FDC">
              <w:t>Действия «Я – хозяин»</w:t>
            </w:r>
          </w:p>
          <w:p w:rsidR="00994763" w:rsidRPr="006A4FDC" w:rsidRDefault="00994763" w:rsidP="00994763">
            <w:pPr>
              <w:pStyle w:val="a4"/>
              <w:numPr>
                <w:ilvl w:val="0"/>
                <w:numId w:val="8"/>
              </w:numPr>
              <w:jc w:val="both"/>
            </w:pPr>
            <w:r w:rsidRPr="006A4FDC">
              <w:t>Обыгрывание ситуации</w:t>
            </w:r>
          </w:p>
        </w:tc>
      </w:tr>
      <w:tr w:rsidR="00994763" w:rsidRPr="006A4FDC" w:rsidTr="00994763">
        <w:trPr>
          <w:jc w:val="center"/>
        </w:trPr>
        <w:tc>
          <w:tcPr>
            <w:tcW w:w="852" w:type="dxa"/>
          </w:tcPr>
          <w:p w:rsidR="00994763" w:rsidRPr="004B29EE" w:rsidRDefault="00994763" w:rsidP="00EB5D3C">
            <w:pPr>
              <w:pStyle w:val="a4"/>
              <w:ind w:firstLine="709"/>
              <w:jc w:val="both"/>
            </w:pPr>
          </w:p>
        </w:tc>
        <w:tc>
          <w:tcPr>
            <w:tcW w:w="2835" w:type="dxa"/>
          </w:tcPr>
          <w:p w:rsidR="00994763" w:rsidRPr="004B29EE" w:rsidRDefault="00994763" w:rsidP="00EB5D3C">
            <w:pPr>
              <w:pStyle w:val="a4"/>
              <w:ind w:left="283"/>
              <w:jc w:val="both"/>
            </w:pPr>
            <w:r>
              <w:rPr>
                <w:lang w:val="en-US"/>
              </w:rPr>
              <w:t>IV</w:t>
            </w:r>
            <w:r>
              <w:t xml:space="preserve">. </w:t>
            </w:r>
            <w:r w:rsidRPr="004B29EE">
              <w:t>ЖИЛИЩЕ</w:t>
            </w:r>
          </w:p>
        </w:tc>
        <w:tc>
          <w:tcPr>
            <w:tcW w:w="1128" w:type="dxa"/>
          </w:tcPr>
          <w:p w:rsidR="00994763" w:rsidRPr="004B29EE" w:rsidRDefault="00224CEF" w:rsidP="00EB5D3C">
            <w:pPr>
              <w:pStyle w:val="a4"/>
              <w:jc w:val="center"/>
            </w:pPr>
            <w:r>
              <w:t>2</w:t>
            </w:r>
            <w:r w:rsidR="00994763" w:rsidRPr="004B29EE">
              <w:t xml:space="preserve"> ч</w:t>
            </w:r>
          </w:p>
        </w:tc>
        <w:tc>
          <w:tcPr>
            <w:tcW w:w="9189" w:type="dxa"/>
          </w:tcPr>
          <w:p w:rsidR="00994763" w:rsidRPr="006A4FDC" w:rsidRDefault="00994763" w:rsidP="00EB5D3C">
            <w:pPr>
              <w:pStyle w:val="a4"/>
              <w:ind w:left="720"/>
              <w:jc w:val="both"/>
            </w:pPr>
          </w:p>
        </w:tc>
      </w:tr>
      <w:tr w:rsidR="00994763" w:rsidRPr="006A4FDC" w:rsidTr="00994763">
        <w:trPr>
          <w:jc w:val="center"/>
        </w:trPr>
        <w:tc>
          <w:tcPr>
            <w:tcW w:w="852" w:type="dxa"/>
          </w:tcPr>
          <w:p w:rsidR="00994763" w:rsidRPr="006A4FDC" w:rsidRDefault="00224CEF" w:rsidP="00EB5D3C">
            <w:pPr>
              <w:pStyle w:val="a4"/>
              <w:jc w:val="center"/>
            </w:pPr>
            <w:r>
              <w:t>13</w:t>
            </w:r>
          </w:p>
        </w:tc>
        <w:tc>
          <w:tcPr>
            <w:tcW w:w="2835" w:type="dxa"/>
          </w:tcPr>
          <w:p w:rsidR="00994763" w:rsidRPr="006A4FDC" w:rsidRDefault="00994763" w:rsidP="00EB5D3C">
            <w:pPr>
              <w:pStyle w:val="a4"/>
              <w:jc w:val="both"/>
            </w:pPr>
            <w:r w:rsidRPr="006A4FDC">
              <w:t xml:space="preserve">Интерьер. </w:t>
            </w:r>
          </w:p>
        </w:tc>
        <w:tc>
          <w:tcPr>
            <w:tcW w:w="1128" w:type="dxa"/>
          </w:tcPr>
          <w:p w:rsidR="00994763" w:rsidRPr="006A4FDC" w:rsidRDefault="00994763" w:rsidP="00EB5D3C">
            <w:pPr>
              <w:pStyle w:val="a4"/>
              <w:jc w:val="center"/>
            </w:pPr>
            <w:r w:rsidRPr="006A4FDC">
              <w:t>1</w:t>
            </w:r>
          </w:p>
        </w:tc>
        <w:tc>
          <w:tcPr>
            <w:tcW w:w="9189" w:type="dxa"/>
          </w:tcPr>
          <w:p w:rsidR="00994763" w:rsidRPr="006A4FDC" w:rsidRDefault="00994763" w:rsidP="00994763">
            <w:pPr>
              <w:pStyle w:val="a4"/>
              <w:numPr>
                <w:ilvl w:val="0"/>
                <w:numId w:val="9"/>
              </w:numPr>
              <w:jc w:val="both"/>
            </w:pPr>
            <w:r w:rsidRPr="006A4FDC">
              <w:t>Понятие «Интерьер», «Дизайнер»</w:t>
            </w:r>
          </w:p>
          <w:p w:rsidR="00994763" w:rsidRPr="006A4FDC" w:rsidRDefault="00994763" w:rsidP="00994763">
            <w:pPr>
              <w:pStyle w:val="a4"/>
              <w:numPr>
                <w:ilvl w:val="0"/>
                <w:numId w:val="9"/>
              </w:numPr>
              <w:jc w:val="both"/>
            </w:pPr>
            <w:r w:rsidRPr="006A4FDC">
              <w:t>Составные части интерьера</w:t>
            </w:r>
          </w:p>
          <w:p w:rsidR="00994763" w:rsidRPr="006A4FDC" w:rsidRDefault="00994763" w:rsidP="00994763">
            <w:pPr>
              <w:pStyle w:val="a4"/>
              <w:numPr>
                <w:ilvl w:val="0"/>
                <w:numId w:val="9"/>
              </w:numPr>
              <w:jc w:val="both"/>
            </w:pPr>
            <w:r w:rsidRPr="006A4FDC">
              <w:t>Особенности интерьера в зависимости от назначения комнат.</w:t>
            </w:r>
          </w:p>
        </w:tc>
      </w:tr>
      <w:tr w:rsidR="00994763" w:rsidRPr="006A4FDC" w:rsidTr="00994763">
        <w:trPr>
          <w:jc w:val="center"/>
        </w:trPr>
        <w:tc>
          <w:tcPr>
            <w:tcW w:w="852" w:type="dxa"/>
          </w:tcPr>
          <w:p w:rsidR="00994763" w:rsidRPr="006A4FDC" w:rsidRDefault="00224CEF" w:rsidP="00EB5D3C">
            <w:pPr>
              <w:pStyle w:val="a4"/>
              <w:jc w:val="center"/>
            </w:pPr>
            <w:r>
              <w:t>14</w:t>
            </w:r>
          </w:p>
        </w:tc>
        <w:tc>
          <w:tcPr>
            <w:tcW w:w="2835" w:type="dxa"/>
          </w:tcPr>
          <w:p w:rsidR="00994763" w:rsidRPr="006A4FDC" w:rsidRDefault="00994763" w:rsidP="00EB5D3C">
            <w:pPr>
              <w:pStyle w:val="a4"/>
              <w:jc w:val="both"/>
            </w:pPr>
            <w:r w:rsidRPr="006A4FDC">
              <w:t>Характерные особенности жилища. Понятие о композиции в интерьере.</w:t>
            </w:r>
          </w:p>
        </w:tc>
        <w:tc>
          <w:tcPr>
            <w:tcW w:w="1128" w:type="dxa"/>
          </w:tcPr>
          <w:p w:rsidR="00994763" w:rsidRPr="006A4FDC" w:rsidRDefault="00994763" w:rsidP="00EB5D3C">
            <w:pPr>
              <w:pStyle w:val="a4"/>
              <w:jc w:val="center"/>
            </w:pPr>
            <w:r w:rsidRPr="006A4FDC">
              <w:t>1</w:t>
            </w:r>
          </w:p>
        </w:tc>
        <w:tc>
          <w:tcPr>
            <w:tcW w:w="9189" w:type="dxa"/>
          </w:tcPr>
          <w:p w:rsidR="00994763" w:rsidRPr="006A4FDC" w:rsidRDefault="00994763" w:rsidP="00994763">
            <w:pPr>
              <w:pStyle w:val="a4"/>
              <w:numPr>
                <w:ilvl w:val="0"/>
                <w:numId w:val="9"/>
              </w:numPr>
              <w:jc w:val="both"/>
            </w:pPr>
            <w:r w:rsidRPr="006A4FDC">
              <w:t>Композиция в интерьере.</w:t>
            </w:r>
          </w:p>
          <w:p w:rsidR="00994763" w:rsidRPr="006A4FDC" w:rsidRDefault="00994763" w:rsidP="00994763">
            <w:pPr>
              <w:pStyle w:val="a4"/>
              <w:numPr>
                <w:ilvl w:val="0"/>
                <w:numId w:val="9"/>
              </w:numPr>
              <w:jc w:val="both"/>
            </w:pPr>
            <w:r w:rsidRPr="006A4FDC">
              <w:t>Функциональные качества</w:t>
            </w:r>
          </w:p>
          <w:p w:rsidR="00994763" w:rsidRPr="006A4FDC" w:rsidRDefault="00994763" w:rsidP="00994763">
            <w:pPr>
              <w:pStyle w:val="a4"/>
              <w:numPr>
                <w:ilvl w:val="0"/>
                <w:numId w:val="9"/>
              </w:numPr>
              <w:jc w:val="both"/>
            </w:pPr>
            <w:r w:rsidRPr="006A4FDC">
              <w:t>Гигиенические качества</w:t>
            </w:r>
          </w:p>
          <w:p w:rsidR="00994763" w:rsidRPr="006A4FDC" w:rsidRDefault="00994763" w:rsidP="00994763">
            <w:pPr>
              <w:pStyle w:val="a4"/>
              <w:numPr>
                <w:ilvl w:val="0"/>
                <w:numId w:val="9"/>
              </w:numPr>
              <w:jc w:val="both"/>
            </w:pPr>
            <w:r w:rsidRPr="006A4FDC">
              <w:t>Эстетические качества.</w:t>
            </w:r>
          </w:p>
        </w:tc>
      </w:tr>
      <w:tr w:rsidR="00994763" w:rsidRPr="006A4FDC" w:rsidTr="00994763">
        <w:trPr>
          <w:jc w:val="center"/>
        </w:trPr>
        <w:tc>
          <w:tcPr>
            <w:tcW w:w="852" w:type="dxa"/>
          </w:tcPr>
          <w:p w:rsidR="00994763" w:rsidRDefault="00224CEF" w:rsidP="00EB5D3C">
            <w:pPr>
              <w:pStyle w:val="a4"/>
              <w:jc w:val="center"/>
            </w:pPr>
            <w:r>
              <w:t>15</w:t>
            </w:r>
          </w:p>
        </w:tc>
        <w:tc>
          <w:tcPr>
            <w:tcW w:w="2835" w:type="dxa"/>
          </w:tcPr>
          <w:p w:rsidR="00994763" w:rsidRPr="006A4FDC" w:rsidRDefault="00994763" w:rsidP="00EB5D3C">
            <w:pPr>
              <w:pStyle w:val="a4"/>
              <w:jc w:val="both"/>
            </w:pPr>
            <w:r w:rsidRPr="006A4FDC">
              <w:t>Рациональная расстановка мебели.</w:t>
            </w:r>
            <w:r>
              <w:t xml:space="preserve"> ПР</w:t>
            </w:r>
          </w:p>
        </w:tc>
        <w:tc>
          <w:tcPr>
            <w:tcW w:w="1128" w:type="dxa"/>
          </w:tcPr>
          <w:p w:rsidR="00994763" w:rsidRPr="006A4FDC" w:rsidRDefault="00994763" w:rsidP="00EB5D3C">
            <w:pPr>
              <w:pStyle w:val="a4"/>
              <w:jc w:val="center"/>
            </w:pPr>
            <w:r w:rsidRPr="006A4FDC">
              <w:t>1</w:t>
            </w:r>
          </w:p>
        </w:tc>
        <w:tc>
          <w:tcPr>
            <w:tcW w:w="9189" w:type="dxa"/>
          </w:tcPr>
          <w:p w:rsidR="00994763" w:rsidRPr="006A4FDC" w:rsidRDefault="00994763" w:rsidP="00994763">
            <w:pPr>
              <w:pStyle w:val="a4"/>
              <w:numPr>
                <w:ilvl w:val="0"/>
                <w:numId w:val="9"/>
              </w:numPr>
              <w:jc w:val="both"/>
            </w:pPr>
            <w:r w:rsidRPr="006A4FDC">
              <w:t>Особенности расстановки мебели в квартире, учитывая размер комнаты, назначение комнаты.</w:t>
            </w:r>
          </w:p>
          <w:p w:rsidR="00994763" w:rsidRPr="006A4FDC" w:rsidRDefault="00994763" w:rsidP="00994763">
            <w:pPr>
              <w:pStyle w:val="a4"/>
              <w:numPr>
                <w:ilvl w:val="0"/>
                <w:numId w:val="9"/>
              </w:numPr>
              <w:jc w:val="both"/>
            </w:pPr>
            <w:r w:rsidRPr="006A4FDC">
              <w:t>Разные способы расстановки мебели</w:t>
            </w:r>
          </w:p>
        </w:tc>
      </w:tr>
      <w:tr w:rsidR="00994763" w:rsidRPr="006A4FDC" w:rsidTr="00994763">
        <w:trPr>
          <w:jc w:val="center"/>
        </w:trPr>
        <w:tc>
          <w:tcPr>
            <w:tcW w:w="852" w:type="dxa"/>
          </w:tcPr>
          <w:p w:rsidR="00994763" w:rsidRDefault="00224CEF" w:rsidP="00EB5D3C">
            <w:pPr>
              <w:pStyle w:val="a4"/>
              <w:jc w:val="center"/>
            </w:pPr>
            <w:r>
              <w:t>16</w:t>
            </w:r>
          </w:p>
        </w:tc>
        <w:tc>
          <w:tcPr>
            <w:tcW w:w="2835" w:type="dxa"/>
          </w:tcPr>
          <w:p w:rsidR="00994763" w:rsidRPr="006A4FDC" w:rsidRDefault="00994763" w:rsidP="00EB5D3C">
            <w:pPr>
              <w:pStyle w:val="a4"/>
              <w:jc w:val="both"/>
            </w:pPr>
            <w:r w:rsidRPr="006A4FDC">
              <w:t xml:space="preserve">Сохранение жилищного фонда. </w:t>
            </w:r>
          </w:p>
        </w:tc>
        <w:tc>
          <w:tcPr>
            <w:tcW w:w="1128" w:type="dxa"/>
          </w:tcPr>
          <w:p w:rsidR="00994763" w:rsidRPr="006A4FDC" w:rsidRDefault="00994763" w:rsidP="00EB5D3C">
            <w:pPr>
              <w:pStyle w:val="a4"/>
              <w:jc w:val="center"/>
            </w:pPr>
            <w:r w:rsidRPr="006A4FDC">
              <w:t>1</w:t>
            </w:r>
          </w:p>
        </w:tc>
        <w:tc>
          <w:tcPr>
            <w:tcW w:w="9189" w:type="dxa"/>
          </w:tcPr>
          <w:p w:rsidR="00994763" w:rsidRPr="006A4FDC" w:rsidRDefault="00994763" w:rsidP="00994763">
            <w:pPr>
              <w:pStyle w:val="a4"/>
              <w:numPr>
                <w:ilvl w:val="0"/>
                <w:numId w:val="9"/>
              </w:numPr>
              <w:jc w:val="both"/>
            </w:pPr>
            <w:r w:rsidRPr="006A4FDC">
              <w:t>Способы сохранения жилищного фонда.</w:t>
            </w:r>
          </w:p>
          <w:p w:rsidR="00994763" w:rsidRDefault="00994763" w:rsidP="00994763">
            <w:pPr>
              <w:pStyle w:val="a4"/>
              <w:numPr>
                <w:ilvl w:val="0"/>
                <w:numId w:val="9"/>
              </w:numPr>
              <w:jc w:val="both"/>
            </w:pPr>
            <w:r w:rsidRPr="006A4FDC">
              <w:t>Капитальный и косметический ремонт.</w:t>
            </w:r>
          </w:p>
          <w:p w:rsidR="00994763" w:rsidRPr="006A4FDC" w:rsidRDefault="00994763" w:rsidP="00EB5D3C">
            <w:pPr>
              <w:pStyle w:val="a4"/>
              <w:ind w:left="720"/>
              <w:jc w:val="both"/>
            </w:pPr>
          </w:p>
        </w:tc>
      </w:tr>
      <w:tr w:rsidR="00994763" w:rsidRPr="006A4FDC" w:rsidTr="00224CEF">
        <w:trPr>
          <w:trHeight w:val="1954"/>
          <w:jc w:val="center"/>
        </w:trPr>
        <w:tc>
          <w:tcPr>
            <w:tcW w:w="852" w:type="dxa"/>
          </w:tcPr>
          <w:p w:rsidR="00994763" w:rsidRPr="006A4FDC" w:rsidRDefault="00224CEF" w:rsidP="00EB5D3C">
            <w:pPr>
              <w:pStyle w:val="a4"/>
              <w:jc w:val="center"/>
            </w:pPr>
            <w:r>
              <w:lastRenderedPageBreak/>
              <w:t>17</w:t>
            </w:r>
          </w:p>
          <w:p w:rsidR="00994763" w:rsidRPr="006A4FDC" w:rsidRDefault="00994763" w:rsidP="00EB5D3C">
            <w:pPr>
              <w:pStyle w:val="a4"/>
              <w:jc w:val="center"/>
            </w:pPr>
          </w:p>
        </w:tc>
        <w:tc>
          <w:tcPr>
            <w:tcW w:w="2835" w:type="dxa"/>
          </w:tcPr>
          <w:p w:rsidR="00994763" w:rsidRPr="006A4FDC" w:rsidRDefault="00994763" w:rsidP="00EB5D3C">
            <w:pPr>
              <w:pStyle w:val="a4"/>
              <w:jc w:val="both"/>
            </w:pPr>
            <w:r w:rsidRPr="006A4FDC">
              <w:t xml:space="preserve">Диетическое питание. </w:t>
            </w:r>
          </w:p>
          <w:p w:rsidR="00994763" w:rsidRPr="006A4FDC" w:rsidRDefault="00994763" w:rsidP="00EB5D3C">
            <w:pPr>
              <w:pStyle w:val="a4"/>
              <w:jc w:val="both"/>
            </w:pPr>
            <w:r w:rsidRPr="006A4FDC">
              <w:t xml:space="preserve">Составление меню диетического питания. </w:t>
            </w:r>
            <w:r>
              <w:t>ПР</w:t>
            </w:r>
          </w:p>
        </w:tc>
        <w:tc>
          <w:tcPr>
            <w:tcW w:w="1128" w:type="dxa"/>
          </w:tcPr>
          <w:p w:rsidR="00994763" w:rsidRPr="006A4FDC" w:rsidRDefault="00994763" w:rsidP="00EB5D3C">
            <w:pPr>
              <w:pStyle w:val="a4"/>
              <w:jc w:val="center"/>
            </w:pPr>
            <w:r w:rsidRPr="006A4FDC">
              <w:t>1</w:t>
            </w:r>
          </w:p>
        </w:tc>
        <w:tc>
          <w:tcPr>
            <w:tcW w:w="9189" w:type="dxa"/>
          </w:tcPr>
          <w:p w:rsidR="00994763" w:rsidRPr="006A4FDC" w:rsidRDefault="00994763" w:rsidP="00994763">
            <w:pPr>
              <w:pStyle w:val="a4"/>
              <w:numPr>
                <w:ilvl w:val="0"/>
                <w:numId w:val="8"/>
              </w:numPr>
              <w:jc w:val="both"/>
            </w:pPr>
            <w:r w:rsidRPr="006A4FDC">
              <w:t>Определение «Диетическое питание» (лечебное)</w:t>
            </w:r>
          </w:p>
          <w:p w:rsidR="00994763" w:rsidRPr="006A4FDC" w:rsidRDefault="00994763" w:rsidP="00994763">
            <w:pPr>
              <w:pStyle w:val="a4"/>
              <w:numPr>
                <w:ilvl w:val="0"/>
                <w:numId w:val="8"/>
              </w:numPr>
              <w:jc w:val="both"/>
            </w:pPr>
            <w:r w:rsidRPr="006A4FDC">
              <w:t>Значение, кем назначается (врач - гастроэнтеролог, диетолог)</w:t>
            </w:r>
          </w:p>
          <w:p w:rsidR="00994763" w:rsidRDefault="00994763" w:rsidP="00994763">
            <w:pPr>
              <w:pStyle w:val="a4"/>
              <w:numPr>
                <w:ilvl w:val="0"/>
                <w:numId w:val="8"/>
              </w:numPr>
              <w:jc w:val="both"/>
            </w:pPr>
            <w:r w:rsidRPr="006A4FDC">
              <w:t>Продукты диетического питания</w:t>
            </w:r>
          </w:p>
          <w:p w:rsidR="00994763" w:rsidRPr="006A4FDC" w:rsidRDefault="00994763" w:rsidP="00994763">
            <w:pPr>
              <w:pStyle w:val="a4"/>
              <w:numPr>
                <w:ilvl w:val="0"/>
                <w:numId w:val="8"/>
              </w:numPr>
              <w:jc w:val="both"/>
            </w:pPr>
            <w:r w:rsidRPr="006A4FDC">
              <w:t>В каких случаях назначается диетическое питание (заболевания).</w:t>
            </w:r>
          </w:p>
          <w:p w:rsidR="00994763" w:rsidRPr="006A4FDC" w:rsidRDefault="00994763" w:rsidP="00994763">
            <w:pPr>
              <w:pStyle w:val="a4"/>
              <w:numPr>
                <w:ilvl w:val="0"/>
                <w:numId w:val="8"/>
              </w:numPr>
              <w:jc w:val="both"/>
            </w:pPr>
            <w:r w:rsidRPr="006A4FDC">
              <w:t>Что учитывается при составлении меню.</w:t>
            </w:r>
          </w:p>
          <w:p w:rsidR="00994763" w:rsidRPr="006A4FDC" w:rsidRDefault="00994763" w:rsidP="00994763">
            <w:pPr>
              <w:pStyle w:val="a4"/>
              <w:numPr>
                <w:ilvl w:val="0"/>
                <w:numId w:val="8"/>
              </w:numPr>
              <w:jc w:val="both"/>
            </w:pPr>
            <w:r w:rsidRPr="006A4FDC">
              <w:t>Способы приготовления диетической пищи (на пару, отварная)</w:t>
            </w:r>
          </w:p>
        </w:tc>
      </w:tr>
      <w:tr w:rsidR="00994763" w:rsidRPr="006A4FDC" w:rsidTr="00994763">
        <w:trPr>
          <w:jc w:val="center"/>
        </w:trPr>
        <w:tc>
          <w:tcPr>
            <w:tcW w:w="852" w:type="dxa"/>
          </w:tcPr>
          <w:p w:rsidR="00994763" w:rsidRPr="006A4FDC" w:rsidRDefault="00863A6E" w:rsidP="00EB5D3C">
            <w:pPr>
              <w:pStyle w:val="a4"/>
              <w:jc w:val="center"/>
            </w:pPr>
            <w:r>
              <w:t>18</w:t>
            </w:r>
          </w:p>
        </w:tc>
        <w:tc>
          <w:tcPr>
            <w:tcW w:w="2835" w:type="dxa"/>
          </w:tcPr>
          <w:p w:rsidR="00994763" w:rsidRPr="006A4FDC" w:rsidRDefault="00994763" w:rsidP="00EB5D3C">
            <w:pPr>
              <w:pStyle w:val="a4"/>
              <w:jc w:val="both"/>
            </w:pPr>
            <w:r w:rsidRPr="006A4FDC">
              <w:t xml:space="preserve">Составление меню к праздничному столу. </w:t>
            </w:r>
            <w:r>
              <w:t xml:space="preserve"> ПР</w:t>
            </w:r>
            <w:r w:rsidR="00863A6E" w:rsidRPr="006A4FDC">
              <w:t xml:space="preserve"> Сервировка праздничного стола. </w:t>
            </w:r>
            <w:r w:rsidR="00863A6E">
              <w:t>ПР</w:t>
            </w:r>
          </w:p>
        </w:tc>
        <w:tc>
          <w:tcPr>
            <w:tcW w:w="1128" w:type="dxa"/>
          </w:tcPr>
          <w:p w:rsidR="00994763" w:rsidRPr="006A4FDC" w:rsidRDefault="00994763" w:rsidP="00EB5D3C">
            <w:pPr>
              <w:pStyle w:val="a4"/>
              <w:jc w:val="center"/>
            </w:pPr>
            <w:r w:rsidRPr="006A4FDC">
              <w:t>1</w:t>
            </w:r>
          </w:p>
        </w:tc>
        <w:tc>
          <w:tcPr>
            <w:tcW w:w="9189" w:type="dxa"/>
          </w:tcPr>
          <w:p w:rsidR="00994763" w:rsidRPr="006A4FDC" w:rsidRDefault="00994763" w:rsidP="00994763">
            <w:pPr>
              <w:pStyle w:val="a4"/>
              <w:numPr>
                <w:ilvl w:val="0"/>
                <w:numId w:val="9"/>
              </w:numPr>
              <w:jc w:val="both"/>
            </w:pPr>
            <w:r w:rsidRPr="006A4FDC">
              <w:t>Особенность праздничного стола.</w:t>
            </w:r>
          </w:p>
          <w:p w:rsidR="00994763" w:rsidRPr="006A4FDC" w:rsidRDefault="00994763" w:rsidP="00994763">
            <w:pPr>
              <w:pStyle w:val="a4"/>
              <w:numPr>
                <w:ilvl w:val="0"/>
                <w:numId w:val="9"/>
              </w:numPr>
              <w:jc w:val="both"/>
            </w:pPr>
            <w:r w:rsidRPr="006A4FDC">
              <w:t>Учитываемые особенности при составлении праздничного меню (количество гостей, их вкусы, разнообразие блюд по сырьевому составу и др.)</w:t>
            </w:r>
          </w:p>
          <w:p w:rsidR="00863A6E" w:rsidRDefault="00994763" w:rsidP="00863A6E">
            <w:pPr>
              <w:pStyle w:val="a4"/>
              <w:numPr>
                <w:ilvl w:val="0"/>
                <w:numId w:val="9"/>
              </w:numPr>
              <w:jc w:val="both"/>
            </w:pPr>
            <w:r w:rsidRPr="006A4FDC">
              <w:t>Составление меню</w:t>
            </w:r>
          </w:p>
          <w:p w:rsidR="00863A6E" w:rsidRPr="006A4FDC" w:rsidRDefault="00863A6E" w:rsidP="00863A6E">
            <w:pPr>
              <w:pStyle w:val="a4"/>
              <w:numPr>
                <w:ilvl w:val="0"/>
                <w:numId w:val="9"/>
              </w:numPr>
              <w:jc w:val="both"/>
            </w:pPr>
            <w:r w:rsidRPr="006A4FDC">
              <w:t xml:space="preserve"> Назначение сервировки</w:t>
            </w:r>
          </w:p>
          <w:p w:rsidR="00863A6E" w:rsidRPr="006A4FDC" w:rsidRDefault="00863A6E" w:rsidP="00863A6E">
            <w:pPr>
              <w:pStyle w:val="a4"/>
              <w:numPr>
                <w:ilvl w:val="0"/>
                <w:numId w:val="9"/>
              </w:numPr>
              <w:jc w:val="both"/>
            </w:pPr>
            <w:r w:rsidRPr="006A4FDC">
              <w:t>Особенности сервировки праздничного стола.</w:t>
            </w:r>
          </w:p>
          <w:p w:rsidR="00863A6E" w:rsidRDefault="00863A6E" w:rsidP="00863A6E">
            <w:pPr>
              <w:pStyle w:val="a4"/>
              <w:numPr>
                <w:ilvl w:val="0"/>
                <w:numId w:val="9"/>
              </w:numPr>
              <w:jc w:val="both"/>
            </w:pPr>
            <w:r w:rsidRPr="006A4FDC">
              <w:t>Столовые приборы, приспособления, используемые за праздничным столом.</w:t>
            </w:r>
          </w:p>
          <w:p w:rsidR="00994763" w:rsidRPr="006A4FDC" w:rsidRDefault="00994763" w:rsidP="00863A6E">
            <w:pPr>
              <w:pStyle w:val="a4"/>
              <w:ind w:left="720"/>
              <w:jc w:val="both"/>
            </w:pPr>
          </w:p>
        </w:tc>
      </w:tr>
      <w:tr w:rsidR="00994763" w:rsidRPr="006A4FDC" w:rsidTr="00994763">
        <w:trPr>
          <w:jc w:val="center"/>
        </w:trPr>
        <w:tc>
          <w:tcPr>
            <w:tcW w:w="852" w:type="dxa"/>
          </w:tcPr>
          <w:p w:rsidR="00994763" w:rsidRPr="006A4FDC" w:rsidRDefault="00182982" w:rsidP="00EB5D3C">
            <w:pPr>
              <w:pStyle w:val="a4"/>
              <w:jc w:val="center"/>
            </w:pPr>
            <w:r>
              <w:t>19</w:t>
            </w:r>
          </w:p>
        </w:tc>
        <w:tc>
          <w:tcPr>
            <w:tcW w:w="2835" w:type="dxa"/>
          </w:tcPr>
          <w:p w:rsidR="00994763" w:rsidRPr="006A4FDC" w:rsidRDefault="00994763" w:rsidP="00EB5D3C">
            <w:pPr>
              <w:pStyle w:val="a4"/>
            </w:pPr>
            <w:r w:rsidRPr="006A4FDC">
              <w:t>Национальные блюда</w:t>
            </w:r>
            <w:r>
              <w:t>.</w:t>
            </w:r>
            <w:r w:rsidRPr="006A4FDC">
              <w:t xml:space="preserve"> Запись рецептов национальных блюд. </w:t>
            </w:r>
          </w:p>
        </w:tc>
        <w:tc>
          <w:tcPr>
            <w:tcW w:w="1128" w:type="dxa"/>
          </w:tcPr>
          <w:p w:rsidR="00994763" w:rsidRPr="006A4FDC" w:rsidRDefault="00224CEF" w:rsidP="00EB5D3C">
            <w:pPr>
              <w:pStyle w:val="a4"/>
              <w:jc w:val="center"/>
            </w:pPr>
            <w:r>
              <w:t>1</w:t>
            </w:r>
          </w:p>
        </w:tc>
        <w:tc>
          <w:tcPr>
            <w:tcW w:w="9189" w:type="dxa"/>
          </w:tcPr>
          <w:p w:rsidR="00994763" w:rsidRPr="006A4FDC" w:rsidRDefault="00994763" w:rsidP="00994763">
            <w:pPr>
              <w:pStyle w:val="a4"/>
              <w:numPr>
                <w:ilvl w:val="0"/>
                <w:numId w:val="9"/>
              </w:numPr>
              <w:jc w:val="both"/>
            </w:pPr>
            <w:r w:rsidRPr="006A4FDC">
              <w:t>Национальности ближнего зарубежья.</w:t>
            </w:r>
          </w:p>
          <w:p w:rsidR="00994763" w:rsidRDefault="00994763" w:rsidP="00994763">
            <w:pPr>
              <w:pStyle w:val="a4"/>
              <w:numPr>
                <w:ilvl w:val="0"/>
                <w:numId w:val="9"/>
              </w:numPr>
              <w:jc w:val="both"/>
            </w:pPr>
            <w:r w:rsidRPr="006A4FDC">
              <w:t>Особенности вкусов и блюд.</w:t>
            </w:r>
          </w:p>
          <w:p w:rsidR="00994763" w:rsidRPr="006A4FDC" w:rsidRDefault="00994763" w:rsidP="00EB5D3C">
            <w:pPr>
              <w:pStyle w:val="a4"/>
              <w:ind w:left="720"/>
              <w:jc w:val="both"/>
            </w:pPr>
          </w:p>
        </w:tc>
      </w:tr>
      <w:tr w:rsidR="00994763" w:rsidRPr="006A4FDC" w:rsidTr="00994763">
        <w:trPr>
          <w:jc w:val="center"/>
        </w:trPr>
        <w:tc>
          <w:tcPr>
            <w:tcW w:w="3687" w:type="dxa"/>
            <w:gridSpan w:val="2"/>
          </w:tcPr>
          <w:p w:rsidR="00994763" w:rsidRPr="00054D6F" w:rsidRDefault="00994763" w:rsidP="00EB5D3C">
            <w:pPr>
              <w:pStyle w:val="a4"/>
              <w:ind w:firstLine="709"/>
              <w:jc w:val="both"/>
            </w:pPr>
            <w:r>
              <w:rPr>
                <w:lang w:val="en-US"/>
              </w:rPr>
              <w:t>VI</w:t>
            </w:r>
            <w:r>
              <w:t xml:space="preserve">. </w:t>
            </w:r>
            <w:r w:rsidRPr="00054D6F">
              <w:t>ТРАНСПОРТ</w:t>
            </w:r>
          </w:p>
        </w:tc>
        <w:tc>
          <w:tcPr>
            <w:tcW w:w="1128" w:type="dxa"/>
          </w:tcPr>
          <w:p w:rsidR="00994763" w:rsidRPr="00054D6F" w:rsidRDefault="00863A6E" w:rsidP="00EB5D3C">
            <w:pPr>
              <w:pStyle w:val="a4"/>
              <w:jc w:val="center"/>
            </w:pPr>
            <w:r>
              <w:t>2</w:t>
            </w:r>
            <w:r w:rsidR="00994763" w:rsidRPr="00054D6F">
              <w:t xml:space="preserve"> ч</w:t>
            </w:r>
          </w:p>
        </w:tc>
        <w:tc>
          <w:tcPr>
            <w:tcW w:w="9189" w:type="dxa"/>
          </w:tcPr>
          <w:p w:rsidR="00994763" w:rsidRPr="006A4FDC" w:rsidRDefault="00994763" w:rsidP="00EB5D3C">
            <w:pPr>
              <w:pStyle w:val="a4"/>
              <w:jc w:val="both"/>
            </w:pPr>
          </w:p>
        </w:tc>
      </w:tr>
      <w:tr w:rsidR="00994763" w:rsidRPr="006A4FDC" w:rsidTr="00994763">
        <w:trPr>
          <w:jc w:val="center"/>
        </w:trPr>
        <w:tc>
          <w:tcPr>
            <w:tcW w:w="852" w:type="dxa"/>
          </w:tcPr>
          <w:p w:rsidR="00994763" w:rsidRPr="006A4FDC" w:rsidRDefault="00182982" w:rsidP="00EB5D3C">
            <w:pPr>
              <w:pStyle w:val="a4"/>
              <w:jc w:val="center"/>
            </w:pPr>
            <w:r>
              <w:t>20</w:t>
            </w:r>
          </w:p>
        </w:tc>
        <w:tc>
          <w:tcPr>
            <w:tcW w:w="2835" w:type="dxa"/>
          </w:tcPr>
          <w:p w:rsidR="00994763" w:rsidRPr="006A4FDC" w:rsidRDefault="00994763" w:rsidP="00EB5D3C">
            <w:pPr>
              <w:pStyle w:val="a4"/>
              <w:jc w:val="both"/>
            </w:pPr>
            <w:r>
              <w:t xml:space="preserve">Авиатранспорт. </w:t>
            </w:r>
            <w:r w:rsidRPr="006A4FDC">
              <w:t xml:space="preserve">Назначение авиатранспорта. Аэропорт. </w:t>
            </w:r>
          </w:p>
        </w:tc>
        <w:tc>
          <w:tcPr>
            <w:tcW w:w="1128" w:type="dxa"/>
          </w:tcPr>
          <w:p w:rsidR="00994763" w:rsidRPr="006A4FDC" w:rsidRDefault="00994763" w:rsidP="00EB5D3C">
            <w:pPr>
              <w:pStyle w:val="a4"/>
              <w:jc w:val="center"/>
            </w:pPr>
            <w:r w:rsidRPr="006A4FDC">
              <w:t>1</w:t>
            </w:r>
          </w:p>
        </w:tc>
        <w:tc>
          <w:tcPr>
            <w:tcW w:w="9189" w:type="dxa"/>
          </w:tcPr>
          <w:p w:rsidR="00994763" w:rsidRPr="006A4FDC" w:rsidRDefault="00994763" w:rsidP="00994763">
            <w:pPr>
              <w:pStyle w:val="a4"/>
              <w:numPr>
                <w:ilvl w:val="0"/>
                <w:numId w:val="10"/>
              </w:numPr>
              <w:jc w:val="both"/>
            </w:pPr>
            <w:r w:rsidRPr="006A4FDC">
              <w:t>Назначение</w:t>
            </w:r>
          </w:p>
          <w:p w:rsidR="00994763" w:rsidRPr="006A4FDC" w:rsidRDefault="00994763" w:rsidP="00994763">
            <w:pPr>
              <w:pStyle w:val="a4"/>
              <w:numPr>
                <w:ilvl w:val="0"/>
                <w:numId w:val="10"/>
              </w:numPr>
              <w:jc w:val="both"/>
            </w:pPr>
            <w:r w:rsidRPr="006A4FDC">
              <w:t>Разновидности мест посадки самолетов (аэропорт, аэровокзал)</w:t>
            </w:r>
          </w:p>
          <w:p w:rsidR="00994763" w:rsidRDefault="00994763" w:rsidP="00994763">
            <w:pPr>
              <w:pStyle w:val="a4"/>
              <w:numPr>
                <w:ilvl w:val="0"/>
                <w:numId w:val="10"/>
              </w:numPr>
              <w:jc w:val="both"/>
            </w:pPr>
            <w:r w:rsidRPr="006A4FDC">
              <w:t xml:space="preserve">Виды самолетов, совершающих перелет из </w:t>
            </w:r>
            <w:r>
              <w:t>Улан-Удэ. С</w:t>
            </w:r>
            <w:r w:rsidRPr="006A4FDC">
              <w:t>оставные части авиатранспорта (трап, пилот, стюардесса, борт, багажный отсек)</w:t>
            </w:r>
          </w:p>
          <w:p w:rsidR="00994763" w:rsidRPr="006A4FDC" w:rsidRDefault="00994763" w:rsidP="00EB5D3C">
            <w:pPr>
              <w:pStyle w:val="a4"/>
              <w:ind w:left="720"/>
              <w:jc w:val="both"/>
            </w:pPr>
          </w:p>
        </w:tc>
      </w:tr>
      <w:tr w:rsidR="00994763" w:rsidRPr="006A4FDC" w:rsidTr="00994763">
        <w:trPr>
          <w:jc w:val="center"/>
        </w:trPr>
        <w:tc>
          <w:tcPr>
            <w:tcW w:w="852" w:type="dxa"/>
          </w:tcPr>
          <w:p w:rsidR="00994763" w:rsidRPr="006A4FDC" w:rsidRDefault="00182982" w:rsidP="00EB5D3C">
            <w:pPr>
              <w:pStyle w:val="a4"/>
              <w:jc w:val="center"/>
            </w:pPr>
            <w:r>
              <w:t>21</w:t>
            </w:r>
          </w:p>
        </w:tc>
        <w:tc>
          <w:tcPr>
            <w:tcW w:w="2835" w:type="dxa"/>
          </w:tcPr>
          <w:p w:rsidR="00994763" w:rsidRPr="006A4FDC" w:rsidRDefault="00994763" w:rsidP="00EB5D3C">
            <w:pPr>
              <w:pStyle w:val="a4"/>
              <w:jc w:val="both"/>
            </w:pPr>
            <w:r w:rsidRPr="006A4FDC">
              <w:t>Авиамаршруты. Порядок приобретения билетов.</w:t>
            </w:r>
            <w:r w:rsidR="00224CEF">
              <w:t xml:space="preserve"> Стоимость билета.</w:t>
            </w:r>
            <w:r w:rsidR="00224CEF" w:rsidRPr="006A4FDC">
              <w:t xml:space="preserve"> Службы касс Аэрофлота. </w:t>
            </w:r>
            <w:r w:rsidR="00224CEF">
              <w:t xml:space="preserve"> ПР</w:t>
            </w:r>
          </w:p>
        </w:tc>
        <w:tc>
          <w:tcPr>
            <w:tcW w:w="1128" w:type="dxa"/>
          </w:tcPr>
          <w:p w:rsidR="00994763" w:rsidRPr="006A4FDC" w:rsidRDefault="00994763" w:rsidP="00EB5D3C">
            <w:pPr>
              <w:pStyle w:val="a4"/>
              <w:jc w:val="center"/>
            </w:pPr>
            <w:r w:rsidRPr="006A4FDC">
              <w:t>1</w:t>
            </w:r>
          </w:p>
        </w:tc>
        <w:tc>
          <w:tcPr>
            <w:tcW w:w="9189" w:type="dxa"/>
          </w:tcPr>
          <w:p w:rsidR="00994763" w:rsidRPr="006A4FDC" w:rsidRDefault="00994763" w:rsidP="00994763">
            <w:pPr>
              <w:pStyle w:val="a4"/>
              <w:numPr>
                <w:ilvl w:val="0"/>
                <w:numId w:val="10"/>
              </w:numPr>
              <w:jc w:val="both"/>
            </w:pPr>
            <w:r w:rsidRPr="006A4FDC">
              <w:t xml:space="preserve">Маршруты из </w:t>
            </w:r>
            <w:r>
              <w:t xml:space="preserve">Улан-Удэ. </w:t>
            </w:r>
            <w:r w:rsidRPr="006A4FDC">
              <w:t>Правила приобретения авиабилетов.</w:t>
            </w:r>
          </w:p>
          <w:p w:rsidR="00994763" w:rsidRPr="006A4FDC" w:rsidRDefault="00994763" w:rsidP="00994763">
            <w:pPr>
              <w:pStyle w:val="a4"/>
              <w:numPr>
                <w:ilvl w:val="0"/>
                <w:numId w:val="10"/>
              </w:numPr>
              <w:jc w:val="both"/>
            </w:pPr>
            <w:r w:rsidRPr="006A4FDC">
              <w:t>Справочная служба аэропорта.</w:t>
            </w:r>
          </w:p>
          <w:p w:rsidR="00994763" w:rsidRDefault="00994763" w:rsidP="00EB5D3C">
            <w:pPr>
              <w:pStyle w:val="a4"/>
              <w:jc w:val="both"/>
            </w:pPr>
          </w:p>
          <w:p w:rsidR="00994763" w:rsidRPr="006A4FDC" w:rsidRDefault="00994763" w:rsidP="00EB5D3C">
            <w:pPr>
              <w:pStyle w:val="a4"/>
              <w:jc w:val="both"/>
            </w:pPr>
          </w:p>
        </w:tc>
      </w:tr>
      <w:tr w:rsidR="00994763" w:rsidRPr="006A4FDC" w:rsidTr="00994763">
        <w:trPr>
          <w:trHeight w:val="419"/>
          <w:jc w:val="center"/>
        </w:trPr>
        <w:tc>
          <w:tcPr>
            <w:tcW w:w="3687" w:type="dxa"/>
            <w:gridSpan w:val="2"/>
          </w:tcPr>
          <w:p w:rsidR="00994763" w:rsidRPr="00445B8E" w:rsidRDefault="00994763" w:rsidP="00EB5D3C">
            <w:pPr>
              <w:pStyle w:val="a4"/>
              <w:ind w:firstLine="709"/>
              <w:jc w:val="both"/>
            </w:pPr>
            <w:r>
              <w:rPr>
                <w:lang w:val="en-US"/>
              </w:rPr>
              <w:t>VII</w:t>
            </w:r>
            <w:r>
              <w:t xml:space="preserve">. </w:t>
            </w:r>
            <w:r w:rsidRPr="00445B8E">
              <w:t>ТОРГОВЛЯ</w:t>
            </w:r>
          </w:p>
        </w:tc>
        <w:tc>
          <w:tcPr>
            <w:tcW w:w="1128" w:type="dxa"/>
          </w:tcPr>
          <w:p w:rsidR="00994763" w:rsidRPr="00445B8E" w:rsidRDefault="00863A6E" w:rsidP="00EB5D3C">
            <w:pPr>
              <w:pStyle w:val="a4"/>
              <w:jc w:val="both"/>
            </w:pPr>
            <w:r>
              <w:t>2</w:t>
            </w:r>
            <w:r w:rsidR="00994763" w:rsidRPr="00445B8E">
              <w:t xml:space="preserve"> ч</w:t>
            </w:r>
          </w:p>
        </w:tc>
        <w:tc>
          <w:tcPr>
            <w:tcW w:w="9189" w:type="dxa"/>
          </w:tcPr>
          <w:p w:rsidR="00994763" w:rsidRPr="006A4FDC" w:rsidRDefault="00994763" w:rsidP="00EB5D3C">
            <w:pPr>
              <w:pStyle w:val="a4"/>
              <w:jc w:val="both"/>
            </w:pPr>
          </w:p>
        </w:tc>
      </w:tr>
      <w:tr w:rsidR="00994763" w:rsidRPr="006A4FDC" w:rsidTr="00994763">
        <w:trPr>
          <w:jc w:val="center"/>
        </w:trPr>
        <w:tc>
          <w:tcPr>
            <w:tcW w:w="852" w:type="dxa"/>
          </w:tcPr>
          <w:p w:rsidR="00994763" w:rsidRPr="006A4FDC" w:rsidRDefault="00182982" w:rsidP="00EB5D3C">
            <w:pPr>
              <w:pStyle w:val="a4"/>
              <w:jc w:val="center"/>
            </w:pPr>
            <w:r>
              <w:t>22</w:t>
            </w:r>
          </w:p>
        </w:tc>
        <w:tc>
          <w:tcPr>
            <w:tcW w:w="2835" w:type="dxa"/>
          </w:tcPr>
          <w:p w:rsidR="00994763" w:rsidRPr="006A4FDC" w:rsidRDefault="00994763" w:rsidP="00EB5D3C">
            <w:pPr>
              <w:pStyle w:val="a4"/>
              <w:jc w:val="both"/>
            </w:pPr>
            <w:r>
              <w:t xml:space="preserve">Значение ярмарок: международные, межрайонные и т.д. </w:t>
            </w:r>
            <w:r w:rsidRPr="006A4FDC">
              <w:t xml:space="preserve">Их назначение. </w:t>
            </w:r>
          </w:p>
        </w:tc>
        <w:tc>
          <w:tcPr>
            <w:tcW w:w="1128" w:type="dxa"/>
          </w:tcPr>
          <w:p w:rsidR="00994763" w:rsidRPr="006A4FDC" w:rsidRDefault="00224CEF" w:rsidP="00EB5D3C">
            <w:pPr>
              <w:pStyle w:val="a4"/>
              <w:jc w:val="center"/>
            </w:pPr>
            <w:r>
              <w:t>1</w:t>
            </w:r>
          </w:p>
        </w:tc>
        <w:tc>
          <w:tcPr>
            <w:tcW w:w="9189" w:type="dxa"/>
          </w:tcPr>
          <w:p w:rsidR="00994763" w:rsidRPr="006A4FDC" w:rsidRDefault="00994763" w:rsidP="00994763">
            <w:pPr>
              <w:pStyle w:val="a4"/>
              <w:numPr>
                <w:ilvl w:val="0"/>
                <w:numId w:val="11"/>
              </w:numPr>
              <w:jc w:val="both"/>
            </w:pPr>
            <w:r w:rsidRPr="006A4FDC">
              <w:t>Понятие «Ярмарка»</w:t>
            </w:r>
          </w:p>
          <w:p w:rsidR="00994763" w:rsidRPr="006A4FDC" w:rsidRDefault="00994763" w:rsidP="00994763">
            <w:pPr>
              <w:pStyle w:val="a4"/>
              <w:numPr>
                <w:ilvl w:val="0"/>
                <w:numId w:val="11"/>
              </w:numPr>
              <w:jc w:val="both"/>
            </w:pPr>
            <w:r w:rsidRPr="006A4FDC">
              <w:t>Происхождение ярмарки</w:t>
            </w:r>
          </w:p>
          <w:p w:rsidR="00994763" w:rsidRPr="006A4FDC" w:rsidRDefault="00994763" w:rsidP="00994763">
            <w:pPr>
              <w:pStyle w:val="a4"/>
              <w:numPr>
                <w:ilvl w:val="0"/>
                <w:numId w:val="11"/>
              </w:numPr>
              <w:jc w:val="both"/>
            </w:pPr>
            <w:r w:rsidRPr="006A4FDC">
              <w:t>Назначение ярмарки в настоящее время.</w:t>
            </w:r>
          </w:p>
        </w:tc>
      </w:tr>
      <w:tr w:rsidR="00994763" w:rsidRPr="006A4FDC" w:rsidTr="00994763">
        <w:trPr>
          <w:jc w:val="center"/>
        </w:trPr>
        <w:tc>
          <w:tcPr>
            <w:tcW w:w="852" w:type="dxa"/>
          </w:tcPr>
          <w:p w:rsidR="00994763" w:rsidRPr="006A4FDC" w:rsidRDefault="00182982" w:rsidP="00EB5D3C">
            <w:pPr>
              <w:pStyle w:val="a4"/>
              <w:jc w:val="center"/>
            </w:pPr>
            <w:r>
              <w:t>23</w:t>
            </w:r>
          </w:p>
        </w:tc>
        <w:tc>
          <w:tcPr>
            <w:tcW w:w="2835" w:type="dxa"/>
          </w:tcPr>
          <w:p w:rsidR="00224CEF" w:rsidRDefault="00994763" w:rsidP="00224CEF">
            <w:pPr>
              <w:pStyle w:val="a4"/>
              <w:jc w:val="both"/>
            </w:pPr>
            <w:r w:rsidRPr="006A4FDC">
              <w:t>Виды ярмарок и их отличия</w:t>
            </w:r>
            <w:r w:rsidR="00224CEF" w:rsidRPr="006A4FDC">
              <w:t xml:space="preserve"> Разновидности ярмарок</w:t>
            </w:r>
            <w:r w:rsidRPr="006A4FDC">
              <w:t>.</w:t>
            </w:r>
            <w:r w:rsidR="00224CEF" w:rsidRPr="006A4FDC">
              <w:t xml:space="preserve"> Время </w:t>
            </w:r>
            <w:r w:rsidR="00224CEF">
              <w:t xml:space="preserve">и место </w:t>
            </w:r>
            <w:r w:rsidR="00224CEF">
              <w:lastRenderedPageBreak/>
              <w:t xml:space="preserve">проведений ярмарок </w:t>
            </w:r>
          </w:p>
          <w:p w:rsidR="00994763" w:rsidRPr="006A4FDC" w:rsidRDefault="00994763" w:rsidP="00EB5D3C">
            <w:pPr>
              <w:pStyle w:val="a4"/>
              <w:jc w:val="both"/>
            </w:pPr>
          </w:p>
        </w:tc>
        <w:tc>
          <w:tcPr>
            <w:tcW w:w="1128" w:type="dxa"/>
          </w:tcPr>
          <w:p w:rsidR="00994763" w:rsidRPr="006A4FDC" w:rsidRDefault="00994763" w:rsidP="00EB5D3C">
            <w:pPr>
              <w:pStyle w:val="a4"/>
              <w:jc w:val="center"/>
            </w:pPr>
            <w:r w:rsidRPr="006A4FDC">
              <w:lastRenderedPageBreak/>
              <w:t>1</w:t>
            </w:r>
          </w:p>
        </w:tc>
        <w:tc>
          <w:tcPr>
            <w:tcW w:w="9189" w:type="dxa"/>
          </w:tcPr>
          <w:p w:rsidR="00994763" w:rsidRPr="006A4FDC" w:rsidRDefault="00994763" w:rsidP="00994763">
            <w:pPr>
              <w:pStyle w:val="a4"/>
              <w:numPr>
                <w:ilvl w:val="0"/>
                <w:numId w:val="11"/>
              </w:numPr>
              <w:jc w:val="both"/>
            </w:pPr>
            <w:r w:rsidRPr="006A4FDC">
              <w:t>Международные ярмарки</w:t>
            </w:r>
          </w:p>
          <w:p w:rsidR="00994763" w:rsidRPr="006A4FDC" w:rsidRDefault="00994763" w:rsidP="00994763">
            <w:pPr>
              <w:pStyle w:val="a4"/>
              <w:numPr>
                <w:ilvl w:val="0"/>
                <w:numId w:val="11"/>
              </w:numPr>
              <w:jc w:val="both"/>
            </w:pPr>
            <w:r w:rsidRPr="006A4FDC">
              <w:t>Межрегиональные ярмарки</w:t>
            </w:r>
          </w:p>
          <w:p w:rsidR="00994763" w:rsidRPr="006A4FDC" w:rsidRDefault="00994763" w:rsidP="00994763">
            <w:pPr>
              <w:pStyle w:val="a4"/>
              <w:numPr>
                <w:ilvl w:val="0"/>
                <w:numId w:val="11"/>
              </w:numPr>
              <w:jc w:val="both"/>
            </w:pPr>
            <w:r w:rsidRPr="006A4FDC">
              <w:t>Междугородние ярмарки</w:t>
            </w:r>
          </w:p>
          <w:p w:rsidR="00994763" w:rsidRDefault="00994763" w:rsidP="00994763">
            <w:pPr>
              <w:pStyle w:val="a4"/>
              <w:numPr>
                <w:ilvl w:val="0"/>
                <w:numId w:val="11"/>
              </w:numPr>
              <w:jc w:val="both"/>
            </w:pPr>
            <w:r w:rsidRPr="006A4FDC">
              <w:lastRenderedPageBreak/>
              <w:t>Межрайонные ярмарки</w:t>
            </w:r>
          </w:p>
          <w:p w:rsidR="00224CEF" w:rsidRPr="006A4FDC" w:rsidRDefault="00224CEF" w:rsidP="00224CEF">
            <w:pPr>
              <w:pStyle w:val="a4"/>
              <w:numPr>
                <w:ilvl w:val="0"/>
                <w:numId w:val="11"/>
              </w:numPr>
              <w:jc w:val="both"/>
            </w:pPr>
            <w:r w:rsidRPr="006A4FDC">
              <w:t>Ярмарки – выставки</w:t>
            </w:r>
          </w:p>
          <w:p w:rsidR="00224CEF" w:rsidRPr="006A4FDC" w:rsidRDefault="00224CEF" w:rsidP="00224CEF">
            <w:pPr>
              <w:pStyle w:val="a4"/>
              <w:numPr>
                <w:ilvl w:val="0"/>
                <w:numId w:val="11"/>
              </w:numPr>
              <w:jc w:val="both"/>
            </w:pPr>
            <w:r w:rsidRPr="006A4FDC">
              <w:t>Ярмарки – распродажи</w:t>
            </w:r>
          </w:p>
          <w:p w:rsidR="00224CEF" w:rsidRDefault="00224CEF" w:rsidP="00224CEF">
            <w:pPr>
              <w:pStyle w:val="a4"/>
              <w:numPr>
                <w:ilvl w:val="0"/>
                <w:numId w:val="11"/>
              </w:numPr>
              <w:jc w:val="both"/>
            </w:pPr>
            <w:r w:rsidRPr="006A4FDC">
              <w:t xml:space="preserve">Ярмарки </w:t>
            </w:r>
            <w:r>
              <w:t>–</w:t>
            </w:r>
            <w:r w:rsidRPr="006A4FDC">
              <w:t xml:space="preserve"> привозы</w:t>
            </w:r>
          </w:p>
          <w:p w:rsidR="00224CEF" w:rsidRPr="006A4FDC" w:rsidRDefault="00224CEF" w:rsidP="00224CEF">
            <w:pPr>
              <w:pStyle w:val="a4"/>
              <w:numPr>
                <w:ilvl w:val="0"/>
                <w:numId w:val="11"/>
              </w:numPr>
              <w:jc w:val="both"/>
            </w:pPr>
            <w:r w:rsidRPr="006A4FDC">
              <w:t>Сезонные распродажи</w:t>
            </w:r>
          </w:p>
          <w:p w:rsidR="00994763" w:rsidRPr="006A4FDC" w:rsidRDefault="00224CEF" w:rsidP="00182982">
            <w:pPr>
              <w:pStyle w:val="a4"/>
              <w:numPr>
                <w:ilvl w:val="0"/>
                <w:numId w:val="11"/>
              </w:numPr>
              <w:jc w:val="both"/>
            </w:pPr>
            <w:r w:rsidRPr="006A4FDC">
              <w:t xml:space="preserve">Места проведений ярмарок </w:t>
            </w:r>
          </w:p>
        </w:tc>
      </w:tr>
      <w:tr w:rsidR="00994763" w:rsidRPr="006A4FDC" w:rsidTr="00994763">
        <w:trPr>
          <w:jc w:val="center"/>
        </w:trPr>
        <w:tc>
          <w:tcPr>
            <w:tcW w:w="3687" w:type="dxa"/>
            <w:gridSpan w:val="2"/>
          </w:tcPr>
          <w:p w:rsidR="00994763" w:rsidRPr="00445B8E" w:rsidRDefault="00994763" w:rsidP="00EB5D3C">
            <w:pPr>
              <w:pStyle w:val="a4"/>
              <w:ind w:firstLine="709"/>
              <w:jc w:val="both"/>
            </w:pPr>
            <w:r>
              <w:rPr>
                <w:lang w:val="en-US"/>
              </w:rPr>
              <w:lastRenderedPageBreak/>
              <w:t>VIII</w:t>
            </w:r>
            <w:r>
              <w:t xml:space="preserve">. </w:t>
            </w:r>
            <w:r w:rsidRPr="00445B8E">
              <w:t>СРЕДСТВА СВЯЗИ</w:t>
            </w:r>
          </w:p>
        </w:tc>
        <w:tc>
          <w:tcPr>
            <w:tcW w:w="1128" w:type="dxa"/>
          </w:tcPr>
          <w:p w:rsidR="00994763" w:rsidRPr="00445B8E" w:rsidRDefault="00863A6E" w:rsidP="00EB5D3C">
            <w:pPr>
              <w:pStyle w:val="a4"/>
              <w:jc w:val="center"/>
            </w:pPr>
            <w:r>
              <w:t>2</w:t>
            </w:r>
            <w:r w:rsidR="00994763" w:rsidRPr="00445B8E">
              <w:t>ч</w:t>
            </w:r>
          </w:p>
        </w:tc>
        <w:tc>
          <w:tcPr>
            <w:tcW w:w="9189" w:type="dxa"/>
          </w:tcPr>
          <w:p w:rsidR="00994763" w:rsidRPr="006A4FDC" w:rsidRDefault="00994763" w:rsidP="00EB5D3C">
            <w:pPr>
              <w:pStyle w:val="a4"/>
              <w:jc w:val="both"/>
            </w:pPr>
          </w:p>
        </w:tc>
      </w:tr>
      <w:tr w:rsidR="00994763" w:rsidRPr="006A4FDC" w:rsidTr="00371599">
        <w:trPr>
          <w:trHeight w:val="1517"/>
          <w:jc w:val="center"/>
        </w:trPr>
        <w:tc>
          <w:tcPr>
            <w:tcW w:w="852" w:type="dxa"/>
          </w:tcPr>
          <w:p w:rsidR="00994763" w:rsidRPr="006A4FDC" w:rsidRDefault="00182982" w:rsidP="00EB5D3C">
            <w:pPr>
              <w:pStyle w:val="a4"/>
              <w:jc w:val="center"/>
            </w:pPr>
            <w:r>
              <w:t>24</w:t>
            </w:r>
          </w:p>
        </w:tc>
        <w:tc>
          <w:tcPr>
            <w:tcW w:w="2835" w:type="dxa"/>
          </w:tcPr>
          <w:p w:rsidR="00994763" w:rsidRPr="006A4FDC" w:rsidRDefault="00994763" w:rsidP="00EB5D3C">
            <w:pPr>
              <w:pStyle w:val="a4"/>
              <w:jc w:val="both"/>
            </w:pPr>
            <w:r w:rsidRPr="006A4FDC">
              <w:t xml:space="preserve">Денежные переводы. Назначение. Виды. Заполнение квитанции на денежный перевод. </w:t>
            </w:r>
          </w:p>
          <w:p w:rsidR="00994763" w:rsidRPr="006A4FDC" w:rsidRDefault="00994763" w:rsidP="00EB5D3C">
            <w:pPr>
              <w:pStyle w:val="a4"/>
              <w:jc w:val="both"/>
            </w:pPr>
            <w:r>
              <w:t xml:space="preserve">ПР, </w:t>
            </w:r>
          </w:p>
        </w:tc>
        <w:tc>
          <w:tcPr>
            <w:tcW w:w="1128" w:type="dxa"/>
          </w:tcPr>
          <w:p w:rsidR="00994763" w:rsidRPr="006A4FDC" w:rsidRDefault="00224CEF" w:rsidP="00EB5D3C">
            <w:pPr>
              <w:pStyle w:val="a4"/>
              <w:jc w:val="center"/>
            </w:pPr>
            <w:r>
              <w:t>1</w:t>
            </w:r>
          </w:p>
        </w:tc>
        <w:tc>
          <w:tcPr>
            <w:tcW w:w="9189" w:type="dxa"/>
          </w:tcPr>
          <w:p w:rsidR="00994763" w:rsidRPr="006A4FDC" w:rsidRDefault="00994763" w:rsidP="00994763">
            <w:pPr>
              <w:pStyle w:val="a4"/>
              <w:numPr>
                <w:ilvl w:val="0"/>
                <w:numId w:val="12"/>
              </w:numPr>
              <w:jc w:val="both"/>
            </w:pPr>
            <w:r w:rsidRPr="006A4FDC">
              <w:t>Понятие «Денежный перевод»</w:t>
            </w:r>
          </w:p>
          <w:p w:rsidR="00994763" w:rsidRPr="006A4FDC" w:rsidRDefault="00994763" w:rsidP="00994763">
            <w:pPr>
              <w:pStyle w:val="a4"/>
              <w:numPr>
                <w:ilvl w:val="0"/>
                <w:numId w:val="12"/>
              </w:numPr>
              <w:jc w:val="both"/>
            </w:pPr>
            <w:r w:rsidRPr="006A4FDC">
              <w:t>Виды переводов (почтовые, телеграфные, электронные), их отличия.</w:t>
            </w:r>
          </w:p>
          <w:p w:rsidR="00994763" w:rsidRPr="006A4FDC" w:rsidRDefault="00994763" w:rsidP="00994763">
            <w:pPr>
              <w:pStyle w:val="a4"/>
              <w:numPr>
                <w:ilvl w:val="0"/>
                <w:numId w:val="12"/>
              </w:numPr>
              <w:jc w:val="both"/>
            </w:pPr>
            <w:r w:rsidRPr="006A4FDC">
              <w:t>Документы, необходимые для отправления и получения перевода</w:t>
            </w:r>
          </w:p>
          <w:p w:rsidR="00994763" w:rsidRPr="006A4FDC" w:rsidRDefault="00994763" w:rsidP="00994763">
            <w:pPr>
              <w:pStyle w:val="a4"/>
              <w:numPr>
                <w:ilvl w:val="0"/>
                <w:numId w:val="12"/>
              </w:numPr>
              <w:jc w:val="both"/>
            </w:pPr>
            <w:r w:rsidRPr="006A4FDC">
              <w:t>Нахождение нужной информации в почтовом отделении.</w:t>
            </w:r>
          </w:p>
        </w:tc>
      </w:tr>
      <w:tr w:rsidR="00994763" w:rsidRPr="006A4FDC" w:rsidTr="00994763">
        <w:trPr>
          <w:jc w:val="center"/>
        </w:trPr>
        <w:tc>
          <w:tcPr>
            <w:tcW w:w="852" w:type="dxa"/>
          </w:tcPr>
          <w:p w:rsidR="00994763" w:rsidRPr="006A4FDC" w:rsidRDefault="00182982" w:rsidP="00EB5D3C">
            <w:pPr>
              <w:pStyle w:val="a4"/>
              <w:jc w:val="center"/>
            </w:pPr>
            <w:r>
              <w:t>25</w:t>
            </w:r>
          </w:p>
        </w:tc>
        <w:tc>
          <w:tcPr>
            <w:tcW w:w="2835" w:type="dxa"/>
          </w:tcPr>
          <w:p w:rsidR="00994763" w:rsidRDefault="00994763" w:rsidP="00EB5D3C">
            <w:pPr>
              <w:pStyle w:val="a4"/>
              <w:jc w:val="both"/>
            </w:pPr>
            <w:r w:rsidRPr="006A4FDC">
              <w:t xml:space="preserve">Виды телефонной связи, её значимость. </w:t>
            </w:r>
            <w:r w:rsidR="00371599" w:rsidRPr="006A4FDC">
              <w:t>Стоимость услуг связи. Функции телефона – автоответчик, автонабор, громкая связь.</w:t>
            </w:r>
          </w:p>
          <w:p w:rsidR="00371599" w:rsidRDefault="00371599" w:rsidP="00371599">
            <w:pPr>
              <w:pStyle w:val="a4"/>
              <w:jc w:val="both"/>
            </w:pPr>
            <w:r w:rsidRPr="006A4FDC">
              <w:t xml:space="preserve">Оформление квитанций по оплате телефонных услуг. </w:t>
            </w:r>
            <w:r>
              <w:t>ПР</w:t>
            </w:r>
          </w:p>
          <w:p w:rsidR="00371599" w:rsidRPr="006A4FDC" w:rsidRDefault="00371599" w:rsidP="00371599">
            <w:pPr>
              <w:pStyle w:val="a4"/>
              <w:jc w:val="both"/>
            </w:pPr>
            <w:r>
              <w:t>Экскурсия на почту</w:t>
            </w:r>
          </w:p>
        </w:tc>
        <w:tc>
          <w:tcPr>
            <w:tcW w:w="1128" w:type="dxa"/>
          </w:tcPr>
          <w:p w:rsidR="00994763" w:rsidRPr="006A4FDC" w:rsidRDefault="00994763" w:rsidP="00EB5D3C">
            <w:pPr>
              <w:pStyle w:val="a4"/>
              <w:jc w:val="center"/>
            </w:pPr>
            <w:r>
              <w:t>1</w:t>
            </w:r>
          </w:p>
        </w:tc>
        <w:tc>
          <w:tcPr>
            <w:tcW w:w="9189" w:type="dxa"/>
          </w:tcPr>
          <w:p w:rsidR="00994763" w:rsidRPr="006A4FDC" w:rsidRDefault="00994763" w:rsidP="00994763">
            <w:pPr>
              <w:pStyle w:val="a4"/>
              <w:numPr>
                <w:ilvl w:val="0"/>
                <w:numId w:val="12"/>
              </w:numPr>
              <w:jc w:val="both"/>
            </w:pPr>
            <w:r w:rsidRPr="006A4FDC">
              <w:t>Проводная телефонная связь (стационарный телефон, телефакс, Интернет)</w:t>
            </w:r>
          </w:p>
          <w:p w:rsidR="00994763" w:rsidRPr="006A4FDC" w:rsidRDefault="00994763" w:rsidP="00994763">
            <w:pPr>
              <w:pStyle w:val="a4"/>
              <w:numPr>
                <w:ilvl w:val="0"/>
                <w:numId w:val="12"/>
              </w:numPr>
              <w:jc w:val="both"/>
            </w:pPr>
            <w:r w:rsidRPr="006A4FDC">
              <w:t>беспроводная телефонная связь (пейджер, сотовый телефон)</w:t>
            </w:r>
          </w:p>
          <w:p w:rsidR="00371599" w:rsidRDefault="00994763" w:rsidP="00371599">
            <w:pPr>
              <w:pStyle w:val="a4"/>
              <w:numPr>
                <w:ilvl w:val="0"/>
                <w:numId w:val="12"/>
              </w:numPr>
              <w:jc w:val="both"/>
            </w:pPr>
            <w:r w:rsidRPr="006A4FDC">
              <w:t>значение телефонной связи</w:t>
            </w:r>
          </w:p>
          <w:p w:rsidR="00371599" w:rsidRPr="006A4FDC" w:rsidRDefault="00371599" w:rsidP="00371599">
            <w:pPr>
              <w:pStyle w:val="a4"/>
              <w:numPr>
                <w:ilvl w:val="0"/>
                <w:numId w:val="12"/>
              </w:numPr>
              <w:jc w:val="both"/>
            </w:pPr>
            <w:r w:rsidRPr="006A4FDC">
              <w:t xml:space="preserve"> Стоимость услуг городской и междугородней связи.</w:t>
            </w:r>
          </w:p>
          <w:p w:rsidR="00371599" w:rsidRPr="006A4FDC" w:rsidRDefault="00371599" w:rsidP="00371599">
            <w:pPr>
              <w:pStyle w:val="a4"/>
              <w:numPr>
                <w:ilvl w:val="0"/>
                <w:numId w:val="12"/>
              </w:numPr>
              <w:jc w:val="both"/>
            </w:pPr>
            <w:r w:rsidRPr="006A4FDC">
              <w:t>Способы оплаты телефонных разговоров.</w:t>
            </w:r>
          </w:p>
          <w:p w:rsidR="00371599" w:rsidRPr="006A4FDC" w:rsidRDefault="00371599" w:rsidP="00371599">
            <w:pPr>
              <w:pStyle w:val="a4"/>
              <w:numPr>
                <w:ilvl w:val="0"/>
                <w:numId w:val="12"/>
              </w:numPr>
              <w:jc w:val="both"/>
            </w:pPr>
            <w:r w:rsidRPr="006A4FDC">
              <w:t>Автоответчик.</w:t>
            </w:r>
          </w:p>
          <w:p w:rsidR="00371599" w:rsidRPr="006A4FDC" w:rsidRDefault="00371599" w:rsidP="00371599">
            <w:pPr>
              <w:pStyle w:val="a4"/>
              <w:numPr>
                <w:ilvl w:val="0"/>
                <w:numId w:val="12"/>
              </w:numPr>
              <w:jc w:val="both"/>
            </w:pPr>
            <w:r w:rsidRPr="006A4FDC">
              <w:t>Автонабор.</w:t>
            </w:r>
          </w:p>
          <w:p w:rsidR="00371599" w:rsidRDefault="00371599" w:rsidP="00371599">
            <w:pPr>
              <w:pStyle w:val="a4"/>
              <w:numPr>
                <w:ilvl w:val="0"/>
                <w:numId w:val="12"/>
              </w:numPr>
              <w:jc w:val="both"/>
            </w:pPr>
            <w:r w:rsidRPr="006A4FDC">
              <w:t xml:space="preserve">Громкая связь. Значение данных функций телефона. </w:t>
            </w:r>
          </w:p>
          <w:p w:rsidR="00371599" w:rsidRPr="006A4FDC" w:rsidRDefault="00371599" w:rsidP="00371599">
            <w:pPr>
              <w:pStyle w:val="a4"/>
              <w:numPr>
                <w:ilvl w:val="0"/>
                <w:numId w:val="12"/>
              </w:numPr>
              <w:jc w:val="both"/>
            </w:pPr>
            <w:r w:rsidRPr="006A4FDC">
              <w:t>Разновидности квитанций.</w:t>
            </w:r>
          </w:p>
          <w:p w:rsidR="00371599" w:rsidRPr="006A4FDC" w:rsidRDefault="00371599" w:rsidP="00371599">
            <w:pPr>
              <w:pStyle w:val="a4"/>
              <w:numPr>
                <w:ilvl w:val="0"/>
                <w:numId w:val="12"/>
              </w:numPr>
              <w:jc w:val="both"/>
            </w:pPr>
            <w:r w:rsidRPr="006A4FDC">
              <w:t>Правила оформления, требования.</w:t>
            </w:r>
          </w:p>
          <w:p w:rsidR="00371599" w:rsidRDefault="00371599" w:rsidP="00371599">
            <w:pPr>
              <w:pStyle w:val="a4"/>
              <w:numPr>
                <w:ilvl w:val="0"/>
                <w:numId w:val="12"/>
              </w:numPr>
              <w:jc w:val="both"/>
            </w:pPr>
            <w:r w:rsidRPr="006A4FDC">
              <w:t>Оформление квитанции.</w:t>
            </w:r>
          </w:p>
          <w:p w:rsidR="00994763" w:rsidRPr="006A4FDC" w:rsidRDefault="00371599" w:rsidP="00863A6E">
            <w:pPr>
              <w:pStyle w:val="a4"/>
              <w:numPr>
                <w:ilvl w:val="0"/>
                <w:numId w:val="12"/>
              </w:numPr>
              <w:jc w:val="both"/>
            </w:pPr>
            <w:r w:rsidRPr="006A4FDC">
              <w:t>Беседа с оператором связи, отправляющим почтовые переводы.</w:t>
            </w:r>
          </w:p>
        </w:tc>
      </w:tr>
      <w:tr w:rsidR="00994763" w:rsidRPr="006A4FDC" w:rsidTr="00994763">
        <w:trPr>
          <w:jc w:val="center"/>
        </w:trPr>
        <w:tc>
          <w:tcPr>
            <w:tcW w:w="3687" w:type="dxa"/>
            <w:gridSpan w:val="2"/>
          </w:tcPr>
          <w:p w:rsidR="00994763" w:rsidRPr="009B102D" w:rsidRDefault="00994763" w:rsidP="00EB5D3C">
            <w:pPr>
              <w:pStyle w:val="a4"/>
              <w:ind w:firstLine="851"/>
              <w:jc w:val="both"/>
            </w:pPr>
            <w:r>
              <w:rPr>
                <w:lang w:val="en-US"/>
              </w:rPr>
              <w:t>IX</w:t>
            </w:r>
            <w:r>
              <w:t xml:space="preserve">. </w:t>
            </w:r>
            <w:r w:rsidRPr="009B102D">
              <w:t>МЕДИЦИНА</w:t>
            </w:r>
          </w:p>
        </w:tc>
        <w:tc>
          <w:tcPr>
            <w:tcW w:w="1128" w:type="dxa"/>
          </w:tcPr>
          <w:p w:rsidR="00994763" w:rsidRPr="009B102D" w:rsidRDefault="00224CEF" w:rsidP="00182982">
            <w:pPr>
              <w:pStyle w:val="a4"/>
            </w:pPr>
            <w:r>
              <w:t>3</w:t>
            </w:r>
            <w:r w:rsidR="00994763" w:rsidRPr="009B102D">
              <w:t xml:space="preserve"> ч.</w:t>
            </w:r>
          </w:p>
        </w:tc>
        <w:tc>
          <w:tcPr>
            <w:tcW w:w="9189" w:type="dxa"/>
          </w:tcPr>
          <w:p w:rsidR="00994763" w:rsidRPr="006A4FDC" w:rsidRDefault="00994763" w:rsidP="00EB5D3C">
            <w:pPr>
              <w:pStyle w:val="a4"/>
              <w:ind w:left="720"/>
              <w:jc w:val="both"/>
            </w:pPr>
          </w:p>
        </w:tc>
      </w:tr>
      <w:tr w:rsidR="00994763" w:rsidRPr="006A4FDC" w:rsidTr="00371599">
        <w:trPr>
          <w:trHeight w:val="2733"/>
          <w:jc w:val="center"/>
        </w:trPr>
        <w:tc>
          <w:tcPr>
            <w:tcW w:w="852" w:type="dxa"/>
          </w:tcPr>
          <w:p w:rsidR="00994763" w:rsidRPr="006A4FDC" w:rsidRDefault="00182982" w:rsidP="00EB5D3C">
            <w:pPr>
              <w:pStyle w:val="a4"/>
              <w:jc w:val="center"/>
            </w:pPr>
            <w:r>
              <w:t>26</w:t>
            </w:r>
          </w:p>
        </w:tc>
        <w:tc>
          <w:tcPr>
            <w:tcW w:w="2835" w:type="dxa"/>
          </w:tcPr>
          <w:p w:rsidR="00994763" w:rsidRPr="006A4FDC" w:rsidRDefault="00994763" w:rsidP="00EB5D3C">
            <w:pPr>
              <w:pStyle w:val="a4"/>
              <w:spacing w:line="276" w:lineRule="auto"/>
              <w:jc w:val="both"/>
            </w:pPr>
            <w:r w:rsidRPr="006A4FDC">
              <w:t xml:space="preserve">Инфекционные заболевания. </w:t>
            </w:r>
          </w:p>
          <w:p w:rsidR="00994763" w:rsidRPr="006A4FDC" w:rsidRDefault="00994763" w:rsidP="00EB5D3C">
            <w:pPr>
              <w:pStyle w:val="a4"/>
              <w:spacing w:line="276" w:lineRule="auto"/>
              <w:jc w:val="both"/>
            </w:pPr>
            <w:r w:rsidRPr="006A4FDC">
              <w:t>Меры по предупреждению инфекционных заболеваний.</w:t>
            </w:r>
          </w:p>
        </w:tc>
        <w:tc>
          <w:tcPr>
            <w:tcW w:w="1128" w:type="dxa"/>
          </w:tcPr>
          <w:p w:rsidR="00994763" w:rsidRPr="006A4FDC" w:rsidRDefault="00224CEF" w:rsidP="00EB5D3C">
            <w:pPr>
              <w:pStyle w:val="a4"/>
              <w:spacing w:line="276" w:lineRule="auto"/>
              <w:jc w:val="center"/>
            </w:pPr>
            <w:r>
              <w:t>1</w:t>
            </w:r>
          </w:p>
        </w:tc>
        <w:tc>
          <w:tcPr>
            <w:tcW w:w="9189" w:type="dxa"/>
          </w:tcPr>
          <w:p w:rsidR="00994763" w:rsidRPr="006A4FDC" w:rsidRDefault="00994763" w:rsidP="00994763">
            <w:pPr>
              <w:pStyle w:val="a4"/>
              <w:numPr>
                <w:ilvl w:val="0"/>
                <w:numId w:val="12"/>
              </w:numPr>
              <w:spacing w:line="276" w:lineRule="auto"/>
              <w:jc w:val="both"/>
            </w:pPr>
            <w:r w:rsidRPr="006A4FDC">
              <w:t>Понятия «Инфекция», «Дезинфекция», «Эпидемия».</w:t>
            </w:r>
          </w:p>
          <w:p w:rsidR="00994763" w:rsidRPr="006A4FDC" w:rsidRDefault="00994763" w:rsidP="00994763">
            <w:pPr>
              <w:pStyle w:val="a4"/>
              <w:numPr>
                <w:ilvl w:val="0"/>
                <w:numId w:val="12"/>
              </w:numPr>
              <w:spacing w:line="276" w:lineRule="auto"/>
              <w:jc w:val="both"/>
            </w:pPr>
            <w:r w:rsidRPr="006A4FDC">
              <w:t>Разновидности инфекционных заболеваний (вирусные, воздушно-капельные)</w:t>
            </w:r>
          </w:p>
          <w:p w:rsidR="00994763" w:rsidRPr="006A4FDC" w:rsidRDefault="00994763" w:rsidP="00994763">
            <w:pPr>
              <w:pStyle w:val="a4"/>
              <w:numPr>
                <w:ilvl w:val="0"/>
                <w:numId w:val="12"/>
              </w:numPr>
              <w:spacing w:line="276" w:lineRule="auto"/>
              <w:jc w:val="both"/>
            </w:pPr>
            <w:r w:rsidRPr="006A4FDC">
              <w:t>Симптомы</w:t>
            </w:r>
          </w:p>
          <w:p w:rsidR="00994763" w:rsidRPr="006A4FDC" w:rsidRDefault="00994763" w:rsidP="00994763">
            <w:pPr>
              <w:pStyle w:val="a4"/>
              <w:numPr>
                <w:ilvl w:val="0"/>
                <w:numId w:val="12"/>
              </w:numPr>
              <w:spacing w:line="276" w:lineRule="auto"/>
              <w:jc w:val="both"/>
            </w:pPr>
            <w:r w:rsidRPr="006A4FDC">
              <w:t>Переносчики.</w:t>
            </w:r>
          </w:p>
          <w:p w:rsidR="00994763" w:rsidRPr="006A4FDC" w:rsidRDefault="00994763" w:rsidP="00994763">
            <w:pPr>
              <w:pStyle w:val="a4"/>
              <w:numPr>
                <w:ilvl w:val="0"/>
                <w:numId w:val="12"/>
              </w:numPr>
              <w:spacing w:line="276" w:lineRule="auto"/>
              <w:jc w:val="both"/>
            </w:pPr>
            <w:r w:rsidRPr="006A4FDC">
              <w:t>Соблюдение гигиены,</w:t>
            </w:r>
          </w:p>
          <w:p w:rsidR="00994763" w:rsidRPr="006A4FDC" w:rsidRDefault="00994763" w:rsidP="00994763">
            <w:pPr>
              <w:pStyle w:val="a4"/>
              <w:numPr>
                <w:ilvl w:val="0"/>
                <w:numId w:val="12"/>
              </w:numPr>
              <w:spacing w:line="276" w:lineRule="auto"/>
              <w:jc w:val="both"/>
            </w:pPr>
            <w:r w:rsidRPr="006A4FDC">
              <w:t>Профилактические прививки,</w:t>
            </w:r>
          </w:p>
          <w:p w:rsidR="00994763" w:rsidRPr="006A4FDC" w:rsidRDefault="00994763" w:rsidP="00994763">
            <w:pPr>
              <w:pStyle w:val="a4"/>
              <w:numPr>
                <w:ilvl w:val="0"/>
                <w:numId w:val="12"/>
              </w:numPr>
              <w:spacing w:line="276" w:lineRule="auto"/>
              <w:jc w:val="both"/>
            </w:pPr>
            <w:r w:rsidRPr="006A4FDC">
              <w:t>Обращение к врачу, по мере необходимости,</w:t>
            </w:r>
          </w:p>
          <w:p w:rsidR="00994763" w:rsidRPr="006A4FDC" w:rsidRDefault="00994763" w:rsidP="00994763">
            <w:pPr>
              <w:pStyle w:val="a4"/>
              <w:numPr>
                <w:ilvl w:val="0"/>
                <w:numId w:val="12"/>
              </w:numPr>
              <w:spacing w:line="276" w:lineRule="auto"/>
              <w:jc w:val="both"/>
            </w:pPr>
            <w:r w:rsidRPr="006A4FDC">
              <w:t>Правила общения с больным человеком.</w:t>
            </w:r>
          </w:p>
        </w:tc>
      </w:tr>
      <w:tr w:rsidR="00994763" w:rsidRPr="006A4FDC" w:rsidTr="00994763">
        <w:trPr>
          <w:trHeight w:val="2587"/>
          <w:jc w:val="center"/>
        </w:trPr>
        <w:tc>
          <w:tcPr>
            <w:tcW w:w="852" w:type="dxa"/>
          </w:tcPr>
          <w:p w:rsidR="00994763" w:rsidRPr="006A4FDC" w:rsidRDefault="00182982" w:rsidP="00371599">
            <w:pPr>
              <w:pStyle w:val="a4"/>
            </w:pPr>
            <w:r>
              <w:lastRenderedPageBreak/>
              <w:t>27</w:t>
            </w:r>
          </w:p>
        </w:tc>
        <w:tc>
          <w:tcPr>
            <w:tcW w:w="2835" w:type="dxa"/>
          </w:tcPr>
          <w:p w:rsidR="00994763" w:rsidRPr="006A4FDC" w:rsidRDefault="00994763" w:rsidP="00EB5D3C">
            <w:pPr>
              <w:pStyle w:val="a4"/>
              <w:spacing w:line="276" w:lineRule="auto"/>
              <w:jc w:val="both"/>
            </w:pPr>
            <w:r w:rsidRPr="006A4FDC">
              <w:t>Уход за больным.</w:t>
            </w:r>
          </w:p>
          <w:p w:rsidR="00994763" w:rsidRPr="006A4FDC" w:rsidRDefault="00994763" w:rsidP="00EB5D3C">
            <w:pPr>
              <w:pStyle w:val="a4"/>
              <w:spacing w:line="276" w:lineRule="auto"/>
              <w:jc w:val="both"/>
            </w:pPr>
            <w:r w:rsidRPr="006A4FDC">
              <w:t xml:space="preserve">Сюжетно – </w:t>
            </w:r>
            <w:r>
              <w:t>ролевая игра «Больной в доме». ПР</w:t>
            </w:r>
          </w:p>
        </w:tc>
        <w:tc>
          <w:tcPr>
            <w:tcW w:w="1128" w:type="dxa"/>
          </w:tcPr>
          <w:p w:rsidR="00994763" w:rsidRPr="006A4FDC" w:rsidRDefault="00224CEF" w:rsidP="00EB5D3C">
            <w:pPr>
              <w:pStyle w:val="a4"/>
              <w:spacing w:line="276" w:lineRule="auto"/>
              <w:jc w:val="center"/>
            </w:pPr>
            <w:r>
              <w:t>1</w:t>
            </w:r>
          </w:p>
        </w:tc>
        <w:tc>
          <w:tcPr>
            <w:tcW w:w="9189" w:type="dxa"/>
          </w:tcPr>
          <w:p w:rsidR="00994763" w:rsidRPr="006A4FDC" w:rsidRDefault="00994763" w:rsidP="00994763">
            <w:pPr>
              <w:pStyle w:val="a4"/>
              <w:numPr>
                <w:ilvl w:val="0"/>
                <w:numId w:val="12"/>
              </w:numPr>
              <w:spacing w:line="276" w:lineRule="auto"/>
              <w:jc w:val="both"/>
            </w:pPr>
            <w:r w:rsidRPr="006A4FDC">
              <w:t>Правила ухода за больным</w:t>
            </w:r>
          </w:p>
          <w:p w:rsidR="00994763" w:rsidRPr="006A4FDC" w:rsidRDefault="00994763" w:rsidP="00994763">
            <w:pPr>
              <w:pStyle w:val="a4"/>
              <w:numPr>
                <w:ilvl w:val="0"/>
                <w:numId w:val="12"/>
              </w:numPr>
              <w:spacing w:line="276" w:lineRule="auto"/>
              <w:jc w:val="both"/>
            </w:pPr>
            <w:r w:rsidRPr="006A4FDC">
              <w:t>Диспансеризация</w:t>
            </w:r>
          </w:p>
          <w:p w:rsidR="00994763" w:rsidRPr="006A4FDC" w:rsidRDefault="00994763" w:rsidP="00994763">
            <w:pPr>
              <w:pStyle w:val="a4"/>
              <w:numPr>
                <w:ilvl w:val="0"/>
                <w:numId w:val="12"/>
              </w:numPr>
              <w:spacing w:line="276" w:lineRule="auto"/>
              <w:jc w:val="both"/>
            </w:pPr>
            <w:r w:rsidRPr="006A4FDC">
              <w:t>Возможная медицинская помощь в домашних условиях,</w:t>
            </w:r>
          </w:p>
          <w:p w:rsidR="00994763" w:rsidRPr="006A4FDC" w:rsidRDefault="00994763" w:rsidP="00994763">
            <w:pPr>
              <w:pStyle w:val="a4"/>
              <w:numPr>
                <w:ilvl w:val="0"/>
                <w:numId w:val="12"/>
              </w:numPr>
              <w:spacing w:line="276" w:lineRule="auto"/>
              <w:jc w:val="both"/>
            </w:pPr>
            <w:r w:rsidRPr="006A4FDC">
              <w:t>Питание больного.</w:t>
            </w:r>
          </w:p>
          <w:p w:rsidR="00994763" w:rsidRPr="006A4FDC" w:rsidRDefault="00994763" w:rsidP="00994763">
            <w:pPr>
              <w:pStyle w:val="a4"/>
              <w:numPr>
                <w:ilvl w:val="0"/>
                <w:numId w:val="12"/>
              </w:numPr>
              <w:spacing w:line="276" w:lineRule="auto"/>
              <w:jc w:val="both"/>
            </w:pPr>
            <w:r w:rsidRPr="006A4FDC">
              <w:t>Закрепление способов ухода за больным,</w:t>
            </w:r>
          </w:p>
          <w:p w:rsidR="00994763" w:rsidRPr="006A4FDC" w:rsidRDefault="00994763" w:rsidP="00994763">
            <w:pPr>
              <w:pStyle w:val="a4"/>
              <w:numPr>
                <w:ilvl w:val="0"/>
                <w:numId w:val="12"/>
              </w:numPr>
              <w:spacing w:line="276" w:lineRule="auto"/>
              <w:jc w:val="both"/>
            </w:pPr>
            <w:r w:rsidRPr="006A4FDC">
              <w:t>Оказание своевременной помощи.</w:t>
            </w:r>
          </w:p>
        </w:tc>
      </w:tr>
      <w:tr w:rsidR="00994763" w:rsidRPr="006A4FDC" w:rsidTr="00371599">
        <w:trPr>
          <w:trHeight w:val="2686"/>
          <w:jc w:val="center"/>
        </w:trPr>
        <w:tc>
          <w:tcPr>
            <w:tcW w:w="852" w:type="dxa"/>
          </w:tcPr>
          <w:p w:rsidR="00994763" w:rsidRPr="006A4FDC" w:rsidRDefault="00182982" w:rsidP="00EB5D3C">
            <w:pPr>
              <w:pStyle w:val="a4"/>
              <w:jc w:val="center"/>
            </w:pPr>
            <w:r>
              <w:t>28</w:t>
            </w:r>
          </w:p>
        </w:tc>
        <w:tc>
          <w:tcPr>
            <w:tcW w:w="2835" w:type="dxa"/>
          </w:tcPr>
          <w:p w:rsidR="00994763" w:rsidRPr="006A4FDC" w:rsidRDefault="00994763" w:rsidP="00EB5D3C">
            <w:pPr>
              <w:pStyle w:val="a4"/>
              <w:jc w:val="both"/>
            </w:pPr>
            <w:r w:rsidRPr="006A4FDC">
              <w:t>Документы, подтверждающие нетрудоспособность.</w:t>
            </w:r>
          </w:p>
          <w:p w:rsidR="00994763" w:rsidRPr="006A4FDC" w:rsidRDefault="00994763" w:rsidP="00EB5D3C">
            <w:pPr>
              <w:pStyle w:val="a4"/>
              <w:jc w:val="both"/>
            </w:pPr>
            <w:r w:rsidRPr="006A4FDC">
              <w:t>Справка и листок нетрудоспособности.</w:t>
            </w:r>
          </w:p>
        </w:tc>
        <w:tc>
          <w:tcPr>
            <w:tcW w:w="1128" w:type="dxa"/>
          </w:tcPr>
          <w:p w:rsidR="00994763" w:rsidRPr="006A4FDC" w:rsidRDefault="00224CEF" w:rsidP="00EB5D3C">
            <w:pPr>
              <w:pStyle w:val="a4"/>
              <w:jc w:val="center"/>
            </w:pPr>
            <w:r>
              <w:t>1</w:t>
            </w:r>
          </w:p>
        </w:tc>
        <w:tc>
          <w:tcPr>
            <w:tcW w:w="9189" w:type="dxa"/>
          </w:tcPr>
          <w:p w:rsidR="00994763" w:rsidRPr="006A4FDC" w:rsidRDefault="00994763" w:rsidP="00994763">
            <w:pPr>
              <w:pStyle w:val="a4"/>
              <w:numPr>
                <w:ilvl w:val="0"/>
                <w:numId w:val="12"/>
              </w:numPr>
              <w:jc w:val="both"/>
            </w:pPr>
            <w:r w:rsidRPr="006A4FDC">
              <w:t>Понятие «Нетрудоспособность»</w:t>
            </w:r>
          </w:p>
          <w:p w:rsidR="00994763" w:rsidRPr="006A4FDC" w:rsidRDefault="00994763" w:rsidP="00994763">
            <w:pPr>
              <w:pStyle w:val="a4"/>
              <w:numPr>
                <w:ilvl w:val="0"/>
                <w:numId w:val="12"/>
              </w:numPr>
              <w:jc w:val="both"/>
            </w:pPr>
            <w:r w:rsidRPr="006A4FDC">
              <w:t>Виды нетрудоспособности (временная, постоянная)</w:t>
            </w:r>
          </w:p>
          <w:p w:rsidR="00994763" w:rsidRPr="006A4FDC" w:rsidRDefault="00994763" w:rsidP="00994763">
            <w:pPr>
              <w:pStyle w:val="a4"/>
              <w:numPr>
                <w:ilvl w:val="0"/>
                <w:numId w:val="12"/>
              </w:numPr>
              <w:jc w:val="both"/>
            </w:pPr>
            <w:r w:rsidRPr="006A4FDC">
              <w:t>Заболевания, дающие статус «Нетрудоспособности» и лишающие его</w:t>
            </w:r>
          </w:p>
          <w:p w:rsidR="00994763" w:rsidRPr="006A4FDC" w:rsidRDefault="00994763" w:rsidP="00994763">
            <w:pPr>
              <w:pStyle w:val="a4"/>
              <w:numPr>
                <w:ilvl w:val="0"/>
                <w:numId w:val="12"/>
              </w:numPr>
              <w:jc w:val="both"/>
            </w:pPr>
            <w:r w:rsidRPr="006A4FDC">
              <w:t>Документы, подтверждающие нетрудоспособность (кем выдаются)</w:t>
            </w:r>
          </w:p>
          <w:p w:rsidR="00994763" w:rsidRPr="006A4FDC" w:rsidRDefault="00994763" w:rsidP="00994763">
            <w:pPr>
              <w:pStyle w:val="a4"/>
              <w:numPr>
                <w:ilvl w:val="0"/>
                <w:numId w:val="12"/>
              </w:numPr>
              <w:jc w:val="both"/>
            </w:pPr>
            <w:r w:rsidRPr="006A4FDC">
              <w:t>Справка учащимся.</w:t>
            </w:r>
          </w:p>
          <w:p w:rsidR="00994763" w:rsidRPr="006A4FDC" w:rsidRDefault="00994763" w:rsidP="00994763">
            <w:pPr>
              <w:pStyle w:val="a4"/>
              <w:numPr>
                <w:ilvl w:val="0"/>
                <w:numId w:val="12"/>
              </w:numPr>
              <w:jc w:val="both"/>
            </w:pPr>
            <w:r w:rsidRPr="006A4FDC">
              <w:t>Листок нетрудоспособности (больничный лист), его внешний вид, особые отметки</w:t>
            </w:r>
          </w:p>
          <w:p w:rsidR="00994763" w:rsidRPr="006A4FDC" w:rsidRDefault="00994763" w:rsidP="00994763">
            <w:pPr>
              <w:pStyle w:val="a4"/>
              <w:numPr>
                <w:ilvl w:val="0"/>
                <w:numId w:val="12"/>
              </w:numPr>
              <w:jc w:val="both"/>
            </w:pPr>
            <w:r w:rsidRPr="006A4FDC">
              <w:t>Предоставляемые денежные выплаты.</w:t>
            </w:r>
          </w:p>
        </w:tc>
      </w:tr>
      <w:tr w:rsidR="00994763" w:rsidRPr="006A4FDC" w:rsidTr="00994763">
        <w:trPr>
          <w:jc w:val="center"/>
        </w:trPr>
        <w:tc>
          <w:tcPr>
            <w:tcW w:w="3687" w:type="dxa"/>
            <w:gridSpan w:val="2"/>
          </w:tcPr>
          <w:p w:rsidR="00994763" w:rsidRPr="007A7742" w:rsidRDefault="00994763" w:rsidP="00EB5D3C">
            <w:pPr>
              <w:pStyle w:val="a4"/>
              <w:jc w:val="both"/>
            </w:pPr>
            <w:r>
              <w:rPr>
                <w:lang w:val="en-US"/>
              </w:rPr>
              <w:t>X</w:t>
            </w:r>
            <w:r>
              <w:t xml:space="preserve">. </w:t>
            </w:r>
            <w:r w:rsidRPr="007A7742">
              <w:t>УЧРЕЖДЕНИЯ, ОРГАНИ</w:t>
            </w:r>
            <w:r>
              <w:t>-</w:t>
            </w:r>
            <w:r w:rsidRPr="007A7742">
              <w:t>ЗАЦИИ И ПРЕДПРИЯТИЯ</w:t>
            </w:r>
          </w:p>
        </w:tc>
        <w:tc>
          <w:tcPr>
            <w:tcW w:w="1128" w:type="dxa"/>
          </w:tcPr>
          <w:p w:rsidR="00994763" w:rsidRPr="007A7742" w:rsidRDefault="00182982" w:rsidP="00EB5D3C">
            <w:pPr>
              <w:pStyle w:val="a4"/>
              <w:jc w:val="center"/>
            </w:pPr>
            <w:r>
              <w:t>1 ч.</w:t>
            </w:r>
          </w:p>
        </w:tc>
        <w:tc>
          <w:tcPr>
            <w:tcW w:w="9189" w:type="dxa"/>
          </w:tcPr>
          <w:p w:rsidR="00994763" w:rsidRPr="006A4FDC" w:rsidRDefault="00994763" w:rsidP="00EB5D3C">
            <w:pPr>
              <w:pStyle w:val="a4"/>
              <w:ind w:left="720"/>
              <w:jc w:val="both"/>
            </w:pPr>
          </w:p>
        </w:tc>
      </w:tr>
      <w:tr w:rsidR="00994763" w:rsidRPr="006A4FDC" w:rsidTr="00182982">
        <w:trPr>
          <w:trHeight w:val="1410"/>
          <w:jc w:val="center"/>
        </w:trPr>
        <w:tc>
          <w:tcPr>
            <w:tcW w:w="852" w:type="dxa"/>
          </w:tcPr>
          <w:p w:rsidR="00994763" w:rsidRPr="006A4FDC" w:rsidRDefault="00182982" w:rsidP="00EB5D3C">
            <w:pPr>
              <w:pStyle w:val="a4"/>
              <w:jc w:val="center"/>
            </w:pPr>
            <w:r>
              <w:t>29</w:t>
            </w:r>
          </w:p>
        </w:tc>
        <w:tc>
          <w:tcPr>
            <w:tcW w:w="2835" w:type="dxa"/>
          </w:tcPr>
          <w:p w:rsidR="00994763" w:rsidRPr="006A4FDC" w:rsidRDefault="00994763" w:rsidP="00EB5D3C">
            <w:pPr>
              <w:pStyle w:val="a4"/>
              <w:jc w:val="both"/>
            </w:pPr>
            <w:r w:rsidRPr="006A4FDC">
              <w:t xml:space="preserve">Предприятия бытового </w:t>
            </w:r>
            <w:r>
              <w:t>обслуживания: «прокаты», «ремонт квартир», «</w:t>
            </w:r>
            <w:proofErr w:type="spellStart"/>
            <w:r>
              <w:t>Евроокна</w:t>
            </w:r>
            <w:proofErr w:type="spellEnd"/>
            <w:r>
              <w:t>» их назначение</w:t>
            </w:r>
            <w:r w:rsidRPr="006A4FDC">
              <w:t xml:space="preserve"> </w:t>
            </w:r>
          </w:p>
        </w:tc>
        <w:tc>
          <w:tcPr>
            <w:tcW w:w="1128" w:type="dxa"/>
          </w:tcPr>
          <w:p w:rsidR="00994763" w:rsidRPr="006A4FDC" w:rsidRDefault="00994763" w:rsidP="00EB5D3C">
            <w:pPr>
              <w:pStyle w:val="a4"/>
              <w:jc w:val="center"/>
            </w:pPr>
            <w:r w:rsidRPr="006A4FDC">
              <w:t>1</w:t>
            </w:r>
          </w:p>
          <w:p w:rsidR="00994763" w:rsidRPr="006A4FDC" w:rsidRDefault="00994763" w:rsidP="00EB5D3C">
            <w:pPr>
              <w:pStyle w:val="a4"/>
              <w:jc w:val="center"/>
            </w:pPr>
          </w:p>
        </w:tc>
        <w:tc>
          <w:tcPr>
            <w:tcW w:w="9189" w:type="dxa"/>
          </w:tcPr>
          <w:p w:rsidR="00994763" w:rsidRPr="006A4FDC" w:rsidRDefault="00994763" w:rsidP="00994763">
            <w:pPr>
              <w:pStyle w:val="a4"/>
              <w:numPr>
                <w:ilvl w:val="0"/>
                <w:numId w:val="12"/>
              </w:numPr>
              <w:jc w:val="both"/>
            </w:pPr>
            <w:r w:rsidRPr="006A4FDC">
              <w:t>Назначения.</w:t>
            </w:r>
          </w:p>
          <w:p w:rsidR="00994763" w:rsidRDefault="00994763" w:rsidP="00994763">
            <w:pPr>
              <w:pStyle w:val="a4"/>
              <w:numPr>
                <w:ilvl w:val="0"/>
                <w:numId w:val="12"/>
              </w:numPr>
              <w:jc w:val="both"/>
            </w:pPr>
            <w:r w:rsidRPr="006A4FDC">
              <w:t xml:space="preserve">Виды предприятий (прокат, ателье, парикмахерская, ремонт часов, ломбард, фотоателье и </w:t>
            </w:r>
            <w:proofErr w:type="spellStart"/>
            <w:r w:rsidRPr="006A4FDC">
              <w:t>др</w:t>
            </w:r>
            <w:proofErr w:type="spellEnd"/>
            <w:r w:rsidRPr="006A4FDC">
              <w:t>)</w:t>
            </w:r>
          </w:p>
          <w:p w:rsidR="00994763" w:rsidRPr="006A4FDC" w:rsidRDefault="00994763" w:rsidP="00994763">
            <w:pPr>
              <w:pStyle w:val="a4"/>
              <w:numPr>
                <w:ilvl w:val="0"/>
                <w:numId w:val="12"/>
              </w:numPr>
              <w:jc w:val="both"/>
            </w:pPr>
            <w:r w:rsidRPr="006A4FDC">
              <w:t>Формулировка проблемы, обращение к приёмщику.</w:t>
            </w:r>
          </w:p>
        </w:tc>
      </w:tr>
      <w:tr w:rsidR="00994763" w:rsidRPr="006A4FDC" w:rsidTr="00994763">
        <w:trPr>
          <w:jc w:val="center"/>
        </w:trPr>
        <w:tc>
          <w:tcPr>
            <w:tcW w:w="3687" w:type="dxa"/>
            <w:gridSpan w:val="2"/>
          </w:tcPr>
          <w:p w:rsidR="00994763" w:rsidRPr="00F12D25" w:rsidRDefault="00994763" w:rsidP="00EB5D3C">
            <w:pPr>
              <w:pStyle w:val="a4"/>
              <w:spacing w:line="276" w:lineRule="auto"/>
              <w:ind w:firstLine="426"/>
              <w:jc w:val="both"/>
            </w:pPr>
            <w:r w:rsidRPr="006A4FDC">
              <w:rPr>
                <w:b/>
                <w:lang w:val="en-US"/>
              </w:rPr>
              <w:t>IV</w:t>
            </w:r>
            <w:r w:rsidRPr="006A4FDC">
              <w:rPr>
                <w:b/>
              </w:rPr>
              <w:t xml:space="preserve"> четверть – 16 часов </w:t>
            </w:r>
          </w:p>
        </w:tc>
        <w:tc>
          <w:tcPr>
            <w:tcW w:w="1128" w:type="dxa"/>
          </w:tcPr>
          <w:p w:rsidR="00994763" w:rsidRDefault="00994763" w:rsidP="00EB5D3C">
            <w:pPr>
              <w:pStyle w:val="a4"/>
              <w:spacing w:line="276" w:lineRule="auto"/>
              <w:jc w:val="both"/>
            </w:pPr>
          </w:p>
        </w:tc>
        <w:tc>
          <w:tcPr>
            <w:tcW w:w="9189" w:type="dxa"/>
          </w:tcPr>
          <w:p w:rsidR="00994763" w:rsidRPr="006A4FDC" w:rsidRDefault="00994763" w:rsidP="00EB5D3C">
            <w:pPr>
              <w:pStyle w:val="a4"/>
              <w:spacing w:line="276" w:lineRule="auto"/>
              <w:ind w:left="720"/>
              <w:jc w:val="both"/>
            </w:pPr>
          </w:p>
        </w:tc>
      </w:tr>
      <w:tr w:rsidR="00994763" w:rsidRPr="006A4FDC" w:rsidTr="00994763">
        <w:trPr>
          <w:jc w:val="center"/>
        </w:trPr>
        <w:tc>
          <w:tcPr>
            <w:tcW w:w="3687" w:type="dxa"/>
            <w:gridSpan w:val="2"/>
          </w:tcPr>
          <w:p w:rsidR="00994763" w:rsidRPr="007A7742" w:rsidRDefault="00994763" w:rsidP="00EB5D3C">
            <w:pPr>
              <w:pStyle w:val="a4"/>
              <w:spacing w:line="276" w:lineRule="auto"/>
              <w:ind w:firstLine="426"/>
              <w:jc w:val="both"/>
            </w:pPr>
            <w:r>
              <w:rPr>
                <w:lang w:val="en-US"/>
              </w:rPr>
              <w:t>XI</w:t>
            </w:r>
            <w:r>
              <w:t xml:space="preserve">. </w:t>
            </w:r>
            <w:r w:rsidRPr="007A7742">
              <w:t>ТРУДОУСТРОЙСТВО</w:t>
            </w:r>
          </w:p>
        </w:tc>
        <w:tc>
          <w:tcPr>
            <w:tcW w:w="1128" w:type="dxa"/>
          </w:tcPr>
          <w:p w:rsidR="00994763" w:rsidRPr="007A7742" w:rsidRDefault="00182982" w:rsidP="00EB5D3C">
            <w:pPr>
              <w:pStyle w:val="a4"/>
              <w:spacing w:line="276" w:lineRule="auto"/>
              <w:jc w:val="both"/>
            </w:pPr>
            <w:r>
              <w:t xml:space="preserve">4 </w:t>
            </w:r>
            <w:r w:rsidR="00994763" w:rsidRPr="007A7742">
              <w:t>ч</w:t>
            </w:r>
          </w:p>
        </w:tc>
        <w:tc>
          <w:tcPr>
            <w:tcW w:w="9189" w:type="dxa"/>
          </w:tcPr>
          <w:p w:rsidR="00994763" w:rsidRPr="006A4FDC" w:rsidRDefault="00994763" w:rsidP="00EB5D3C">
            <w:pPr>
              <w:pStyle w:val="a4"/>
              <w:spacing w:line="276" w:lineRule="auto"/>
              <w:ind w:left="720"/>
              <w:jc w:val="both"/>
            </w:pPr>
          </w:p>
        </w:tc>
      </w:tr>
      <w:tr w:rsidR="00994763" w:rsidRPr="006A4FDC" w:rsidTr="00994763">
        <w:trPr>
          <w:jc w:val="center"/>
        </w:trPr>
        <w:tc>
          <w:tcPr>
            <w:tcW w:w="852" w:type="dxa"/>
          </w:tcPr>
          <w:p w:rsidR="00994763" w:rsidRPr="006A4FDC" w:rsidRDefault="00182982" w:rsidP="00371599">
            <w:pPr>
              <w:pStyle w:val="a4"/>
            </w:pPr>
            <w:r>
              <w:t>30</w:t>
            </w:r>
          </w:p>
        </w:tc>
        <w:tc>
          <w:tcPr>
            <w:tcW w:w="2835" w:type="dxa"/>
          </w:tcPr>
          <w:p w:rsidR="00994763" w:rsidRPr="006A4FDC" w:rsidRDefault="00994763" w:rsidP="00EB5D3C">
            <w:pPr>
              <w:pStyle w:val="a4"/>
              <w:jc w:val="both"/>
            </w:pPr>
            <w:r w:rsidRPr="006A4FDC">
              <w:t xml:space="preserve">Учреждения и отделы по трудоустройству населения. </w:t>
            </w:r>
          </w:p>
        </w:tc>
        <w:tc>
          <w:tcPr>
            <w:tcW w:w="1128" w:type="dxa"/>
          </w:tcPr>
          <w:p w:rsidR="00994763" w:rsidRPr="006A4FDC" w:rsidRDefault="00994763" w:rsidP="00EB5D3C">
            <w:pPr>
              <w:pStyle w:val="a4"/>
              <w:jc w:val="center"/>
            </w:pPr>
            <w:r w:rsidRPr="006A4FDC">
              <w:t>1</w:t>
            </w:r>
          </w:p>
        </w:tc>
        <w:tc>
          <w:tcPr>
            <w:tcW w:w="9189" w:type="dxa"/>
          </w:tcPr>
          <w:p w:rsidR="00994763" w:rsidRPr="006A4FDC" w:rsidRDefault="00994763" w:rsidP="00994763">
            <w:pPr>
              <w:pStyle w:val="a4"/>
              <w:numPr>
                <w:ilvl w:val="0"/>
                <w:numId w:val="12"/>
              </w:numPr>
              <w:jc w:val="both"/>
            </w:pPr>
            <w:r w:rsidRPr="006A4FDC">
              <w:t>Понятие «трудоустройство», «Статус безработного», «Вакансия»</w:t>
            </w:r>
          </w:p>
          <w:p w:rsidR="00994763" w:rsidRPr="006A4FDC" w:rsidRDefault="00994763" w:rsidP="00994763">
            <w:pPr>
              <w:pStyle w:val="a4"/>
              <w:numPr>
                <w:ilvl w:val="0"/>
                <w:numId w:val="12"/>
              </w:numPr>
              <w:jc w:val="both"/>
            </w:pPr>
            <w:r w:rsidRPr="006A4FDC">
              <w:t>Службы занятости районов города.</w:t>
            </w:r>
          </w:p>
          <w:p w:rsidR="00994763" w:rsidRPr="006A4FDC" w:rsidRDefault="00994763" w:rsidP="00994763">
            <w:pPr>
              <w:pStyle w:val="a4"/>
              <w:numPr>
                <w:ilvl w:val="0"/>
                <w:numId w:val="12"/>
              </w:numPr>
              <w:jc w:val="both"/>
            </w:pPr>
            <w:r w:rsidRPr="006A4FDC">
              <w:t>Частные отделы по трудоустройству.</w:t>
            </w:r>
          </w:p>
        </w:tc>
      </w:tr>
      <w:tr w:rsidR="00994763" w:rsidRPr="006A4FDC" w:rsidTr="00182982">
        <w:trPr>
          <w:trHeight w:val="2239"/>
          <w:jc w:val="center"/>
        </w:trPr>
        <w:tc>
          <w:tcPr>
            <w:tcW w:w="852" w:type="dxa"/>
          </w:tcPr>
          <w:p w:rsidR="00994763" w:rsidRPr="006A4FDC" w:rsidRDefault="00182982" w:rsidP="00EB5D3C">
            <w:pPr>
              <w:pStyle w:val="a4"/>
              <w:jc w:val="center"/>
            </w:pPr>
            <w:r>
              <w:lastRenderedPageBreak/>
              <w:t>31</w:t>
            </w:r>
          </w:p>
          <w:p w:rsidR="00994763" w:rsidRPr="006A4FDC" w:rsidRDefault="00994763" w:rsidP="00EB5D3C">
            <w:pPr>
              <w:pStyle w:val="a4"/>
              <w:jc w:val="both"/>
            </w:pPr>
          </w:p>
        </w:tc>
        <w:tc>
          <w:tcPr>
            <w:tcW w:w="2835" w:type="dxa"/>
          </w:tcPr>
          <w:p w:rsidR="00994763" w:rsidRPr="006A4FDC" w:rsidRDefault="00994763" w:rsidP="00EB5D3C">
            <w:pPr>
              <w:pStyle w:val="a4"/>
              <w:jc w:val="both"/>
            </w:pPr>
            <w:r w:rsidRPr="006A4FDC">
              <w:t>Знакомство с выбором предложенных работ в отделах по трудоустройству.</w:t>
            </w:r>
          </w:p>
          <w:p w:rsidR="00994763" w:rsidRPr="006A4FDC" w:rsidRDefault="00994763" w:rsidP="00EB5D3C">
            <w:pPr>
              <w:pStyle w:val="a4"/>
              <w:jc w:val="both"/>
            </w:pPr>
          </w:p>
          <w:p w:rsidR="00994763" w:rsidRPr="006A4FDC" w:rsidRDefault="00994763" w:rsidP="00EB5D3C">
            <w:pPr>
              <w:pStyle w:val="a4"/>
              <w:jc w:val="both"/>
            </w:pPr>
            <w:r w:rsidRPr="006A4FDC">
              <w:t xml:space="preserve">Знакомство с профилем учреждения. </w:t>
            </w:r>
            <w:r>
              <w:t>ПР</w:t>
            </w:r>
          </w:p>
        </w:tc>
        <w:tc>
          <w:tcPr>
            <w:tcW w:w="1128" w:type="dxa"/>
          </w:tcPr>
          <w:p w:rsidR="00994763" w:rsidRPr="006A4FDC" w:rsidRDefault="00994763" w:rsidP="00EB5D3C">
            <w:pPr>
              <w:pStyle w:val="a4"/>
              <w:jc w:val="center"/>
            </w:pPr>
            <w:r w:rsidRPr="006A4FDC">
              <w:t>1</w:t>
            </w:r>
          </w:p>
          <w:p w:rsidR="00994763" w:rsidRPr="006A4FDC" w:rsidRDefault="00994763" w:rsidP="00EB5D3C">
            <w:pPr>
              <w:pStyle w:val="a4"/>
              <w:jc w:val="center"/>
            </w:pPr>
          </w:p>
        </w:tc>
        <w:tc>
          <w:tcPr>
            <w:tcW w:w="9189" w:type="dxa"/>
          </w:tcPr>
          <w:p w:rsidR="00994763" w:rsidRPr="006A4FDC" w:rsidRDefault="00994763" w:rsidP="00994763">
            <w:pPr>
              <w:pStyle w:val="a4"/>
              <w:numPr>
                <w:ilvl w:val="0"/>
                <w:numId w:val="13"/>
              </w:numPr>
              <w:jc w:val="both"/>
            </w:pPr>
            <w:r w:rsidRPr="006A4FDC">
              <w:t>Услуги службы занятости.</w:t>
            </w:r>
          </w:p>
          <w:p w:rsidR="00994763" w:rsidRPr="006A4FDC" w:rsidRDefault="00994763" w:rsidP="00994763">
            <w:pPr>
              <w:pStyle w:val="a4"/>
              <w:numPr>
                <w:ilvl w:val="0"/>
                <w:numId w:val="13"/>
              </w:numPr>
              <w:jc w:val="both"/>
            </w:pPr>
            <w:r w:rsidRPr="006A4FDC">
              <w:t>Документы, необходимые для получения статуса безработного.</w:t>
            </w:r>
          </w:p>
          <w:p w:rsidR="00994763" w:rsidRPr="006A4FDC" w:rsidRDefault="00994763" w:rsidP="00994763">
            <w:pPr>
              <w:pStyle w:val="a4"/>
              <w:numPr>
                <w:ilvl w:val="0"/>
                <w:numId w:val="13"/>
              </w:numPr>
              <w:jc w:val="both"/>
            </w:pPr>
            <w:r w:rsidRPr="006A4FDC">
              <w:t>Временная и постоянная работа.</w:t>
            </w:r>
          </w:p>
          <w:p w:rsidR="00994763" w:rsidRPr="006A4FDC" w:rsidRDefault="00994763" w:rsidP="00994763">
            <w:pPr>
              <w:pStyle w:val="a4"/>
              <w:numPr>
                <w:ilvl w:val="0"/>
                <w:numId w:val="13"/>
              </w:numPr>
              <w:jc w:val="both"/>
            </w:pPr>
            <w:r w:rsidRPr="006A4FDC">
              <w:t>Молодежные отряды</w:t>
            </w:r>
          </w:p>
          <w:p w:rsidR="00994763" w:rsidRPr="006A4FDC" w:rsidRDefault="00994763" w:rsidP="00994763">
            <w:pPr>
              <w:pStyle w:val="a4"/>
              <w:numPr>
                <w:ilvl w:val="0"/>
                <w:numId w:val="13"/>
              </w:numPr>
              <w:jc w:val="both"/>
            </w:pPr>
            <w:r w:rsidRPr="006A4FDC">
              <w:t>Местонахождение.</w:t>
            </w:r>
          </w:p>
          <w:p w:rsidR="00994763" w:rsidRPr="006A4FDC" w:rsidRDefault="00994763" w:rsidP="00994763">
            <w:pPr>
              <w:pStyle w:val="a4"/>
              <w:numPr>
                <w:ilvl w:val="0"/>
                <w:numId w:val="13"/>
              </w:numPr>
              <w:jc w:val="both"/>
            </w:pPr>
            <w:r w:rsidRPr="006A4FDC">
              <w:t>Рассмотрение стендов и ярмарки вакансий.</w:t>
            </w:r>
          </w:p>
          <w:p w:rsidR="00994763" w:rsidRPr="006A4FDC" w:rsidRDefault="00994763" w:rsidP="00994763">
            <w:pPr>
              <w:pStyle w:val="a4"/>
              <w:numPr>
                <w:ilvl w:val="0"/>
                <w:numId w:val="13"/>
              </w:numPr>
              <w:jc w:val="both"/>
            </w:pPr>
            <w:r w:rsidRPr="006A4FDC">
              <w:t>Беседа с представителем организации о предоставляемых услугах.</w:t>
            </w:r>
          </w:p>
        </w:tc>
      </w:tr>
      <w:tr w:rsidR="00994763" w:rsidRPr="006A4FDC" w:rsidTr="00994763">
        <w:trPr>
          <w:jc w:val="center"/>
        </w:trPr>
        <w:tc>
          <w:tcPr>
            <w:tcW w:w="852" w:type="dxa"/>
          </w:tcPr>
          <w:p w:rsidR="00994763" w:rsidRPr="006A4FDC" w:rsidRDefault="00182982" w:rsidP="00EB5D3C">
            <w:pPr>
              <w:pStyle w:val="a4"/>
              <w:jc w:val="center"/>
            </w:pPr>
            <w:r>
              <w:t>32</w:t>
            </w:r>
          </w:p>
        </w:tc>
        <w:tc>
          <w:tcPr>
            <w:tcW w:w="2835" w:type="dxa"/>
          </w:tcPr>
          <w:p w:rsidR="00994763" w:rsidRPr="006A4FDC" w:rsidRDefault="00994763" w:rsidP="00EB5D3C">
            <w:pPr>
              <w:pStyle w:val="a4"/>
              <w:jc w:val="both"/>
            </w:pPr>
            <w:r w:rsidRPr="006A4FDC">
              <w:t>Способы поиска работы.</w:t>
            </w:r>
            <w:r w:rsidR="00371599" w:rsidRPr="006A4FDC">
              <w:t xml:space="preserve"> Разговор с работодателем</w:t>
            </w:r>
          </w:p>
        </w:tc>
        <w:tc>
          <w:tcPr>
            <w:tcW w:w="1128" w:type="dxa"/>
          </w:tcPr>
          <w:p w:rsidR="00994763" w:rsidRPr="006A4FDC" w:rsidRDefault="00994763" w:rsidP="00EB5D3C">
            <w:pPr>
              <w:pStyle w:val="a4"/>
              <w:jc w:val="center"/>
            </w:pPr>
            <w:r w:rsidRPr="006A4FDC">
              <w:t>1</w:t>
            </w:r>
          </w:p>
        </w:tc>
        <w:tc>
          <w:tcPr>
            <w:tcW w:w="9189" w:type="dxa"/>
          </w:tcPr>
          <w:p w:rsidR="00994763" w:rsidRPr="006A4FDC" w:rsidRDefault="00994763" w:rsidP="00994763">
            <w:pPr>
              <w:pStyle w:val="a4"/>
              <w:numPr>
                <w:ilvl w:val="0"/>
                <w:numId w:val="13"/>
              </w:numPr>
              <w:jc w:val="both"/>
            </w:pPr>
            <w:r w:rsidRPr="006A4FDC">
              <w:t>Объявления</w:t>
            </w:r>
          </w:p>
          <w:p w:rsidR="00994763" w:rsidRPr="006A4FDC" w:rsidRDefault="00994763" w:rsidP="00994763">
            <w:pPr>
              <w:pStyle w:val="a4"/>
              <w:numPr>
                <w:ilvl w:val="0"/>
                <w:numId w:val="13"/>
              </w:numPr>
              <w:jc w:val="both"/>
            </w:pPr>
            <w:r w:rsidRPr="006A4FDC">
              <w:t>Реклама</w:t>
            </w:r>
          </w:p>
          <w:p w:rsidR="00994763" w:rsidRDefault="00994763" w:rsidP="00994763">
            <w:pPr>
              <w:pStyle w:val="a4"/>
              <w:numPr>
                <w:ilvl w:val="0"/>
                <w:numId w:val="13"/>
              </w:numPr>
              <w:jc w:val="both"/>
            </w:pPr>
            <w:r w:rsidRPr="006A4FDC">
              <w:t>Службы занятости и др.</w:t>
            </w:r>
          </w:p>
          <w:p w:rsidR="00371599" w:rsidRPr="006A4FDC" w:rsidRDefault="00371599" w:rsidP="00371599">
            <w:pPr>
              <w:pStyle w:val="a4"/>
              <w:numPr>
                <w:ilvl w:val="0"/>
                <w:numId w:val="13"/>
              </w:numPr>
              <w:jc w:val="both"/>
            </w:pPr>
            <w:r w:rsidRPr="006A4FDC">
              <w:t>Внешний вид</w:t>
            </w:r>
          </w:p>
          <w:p w:rsidR="00371599" w:rsidRPr="006A4FDC" w:rsidRDefault="00371599" w:rsidP="00371599">
            <w:pPr>
              <w:pStyle w:val="a4"/>
              <w:numPr>
                <w:ilvl w:val="0"/>
                <w:numId w:val="13"/>
              </w:numPr>
              <w:jc w:val="both"/>
            </w:pPr>
            <w:r w:rsidRPr="006A4FDC">
              <w:t>План вопросов</w:t>
            </w:r>
          </w:p>
          <w:p w:rsidR="00371599" w:rsidRPr="006A4FDC" w:rsidRDefault="00371599" w:rsidP="00371599">
            <w:pPr>
              <w:pStyle w:val="a4"/>
              <w:numPr>
                <w:ilvl w:val="0"/>
                <w:numId w:val="13"/>
              </w:numPr>
              <w:jc w:val="both"/>
            </w:pPr>
            <w:r w:rsidRPr="006A4FDC">
              <w:t>Правила разговора по телефону</w:t>
            </w:r>
          </w:p>
        </w:tc>
      </w:tr>
      <w:tr w:rsidR="00994763" w:rsidRPr="006A4FDC" w:rsidTr="00863A6E">
        <w:trPr>
          <w:trHeight w:val="985"/>
          <w:jc w:val="center"/>
        </w:trPr>
        <w:tc>
          <w:tcPr>
            <w:tcW w:w="852" w:type="dxa"/>
          </w:tcPr>
          <w:p w:rsidR="00994763" w:rsidRPr="006A4FDC" w:rsidRDefault="00182982" w:rsidP="00EB5D3C">
            <w:pPr>
              <w:pStyle w:val="a4"/>
              <w:jc w:val="center"/>
            </w:pPr>
            <w:r>
              <w:t>33</w:t>
            </w:r>
          </w:p>
        </w:tc>
        <w:tc>
          <w:tcPr>
            <w:tcW w:w="2835" w:type="dxa"/>
          </w:tcPr>
          <w:p w:rsidR="00994763" w:rsidRDefault="00994763" w:rsidP="00EB5D3C">
            <w:pPr>
              <w:pStyle w:val="a4"/>
              <w:jc w:val="both"/>
            </w:pPr>
            <w:r w:rsidRPr="006A4FDC">
              <w:t>Документы, необходимые для поступления на работу</w:t>
            </w:r>
            <w:r w:rsidR="00863A6E" w:rsidRPr="006A4FDC">
              <w:t xml:space="preserve"> Составление деловых бумаг: заявление. </w:t>
            </w:r>
            <w:r w:rsidR="00863A6E">
              <w:t>ПР</w:t>
            </w:r>
            <w:r w:rsidRPr="006A4FDC">
              <w:t>.</w:t>
            </w:r>
          </w:p>
          <w:p w:rsidR="00003CAB" w:rsidRPr="006A4FDC" w:rsidRDefault="00863A6E" w:rsidP="00003CAB">
            <w:pPr>
              <w:pStyle w:val="a4"/>
              <w:jc w:val="both"/>
            </w:pPr>
            <w:r w:rsidRPr="006A4FDC">
              <w:t xml:space="preserve">Составление автобиографии. </w:t>
            </w:r>
            <w:r>
              <w:t>ПР</w:t>
            </w:r>
            <w:r w:rsidRPr="006A4FDC">
              <w:t xml:space="preserve"> Заполнение анкеты. </w:t>
            </w:r>
            <w:r>
              <w:t>ПР</w:t>
            </w:r>
            <w:r w:rsidR="00182982" w:rsidRPr="006A4FDC">
              <w:t xml:space="preserve"> </w:t>
            </w:r>
          </w:p>
          <w:p w:rsidR="00182982" w:rsidRPr="006A4FDC" w:rsidRDefault="00182982" w:rsidP="00EB5D3C">
            <w:pPr>
              <w:pStyle w:val="a4"/>
              <w:jc w:val="both"/>
            </w:pPr>
          </w:p>
        </w:tc>
        <w:tc>
          <w:tcPr>
            <w:tcW w:w="1128" w:type="dxa"/>
          </w:tcPr>
          <w:p w:rsidR="00994763" w:rsidRPr="006A4FDC" w:rsidRDefault="00994763" w:rsidP="00EB5D3C">
            <w:pPr>
              <w:pStyle w:val="a4"/>
              <w:jc w:val="center"/>
            </w:pPr>
            <w:r w:rsidRPr="006A4FDC">
              <w:t>1</w:t>
            </w:r>
          </w:p>
        </w:tc>
        <w:tc>
          <w:tcPr>
            <w:tcW w:w="9189" w:type="dxa"/>
          </w:tcPr>
          <w:p w:rsidR="00994763" w:rsidRPr="006A4FDC" w:rsidRDefault="00994763" w:rsidP="00182982">
            <w:pPr>
              <w:pStyle w:val="a4"/>
              <w:numPr>
                <w:ilvl w:val="0"/>
                <w:numId w:val="13"/>
              </w:numPr>
              <w:jc w:val="both"/>
            </w:pPr>
            <w:r w:rsidRPr="006A4FDC">
              <w:t>Паспорт</w:t>
            </w:r>
          </w:p>
          <w:p w:rsidR="00994763" w:rsidRPr="006A4FDC" w:rsidRDefault="00994763" w:rsidP="00182982">
            <w:pPr>
              <w:pStyle w:val="a4"/>
              <w:numPr>
                <w:ilvl w:val="0"/>
                <w:numId w:val="13"/>
              </w:numPr>
              <w:jc w:val="both"/>
            </w:pPr>
            <w:r w:rsidRPr="006A4FDC">
              <w:t>Образование</w:t>
            </w:r>
          </w:p>
          <w:p w:rsidR="00994763" w:rsidRPr="006A4FDC" w:rsidRDefault="00994763" w:rsidP="00182982">
            <w:pPr>
              <w:pStyle w:val="a4"/>
              <w:numPr>
                <w:ilvl w:val="0"/>
                <w:numId w:val="13"/>
              </w:numPr>
              <w:jc w:val="both"/>
            </w:pPr>
            <w:r w:rsidRPr="006A4FDC">
              <w:t>Заявление</w:t>
            </w:r>
          </w:p>
          <w:p w:rsidR="00994763" w:rsidRPr="006A4FDC" w:rsidRDefault="00994763" w:rsidP="00182982">
            <w:pPr>
              <w:pStyle w:val="a4"/>
              <w:numPr>
                <w:ilvl w:val="0"/>
                <w:numId w:val="13"/>
              </w:numPr>
              <w:jc w:val="both"/>
            </w:pPr>
            <w:r w:rsidRPr="006A4FDC">
              <w:t>Автобиография</w:t>
            </w:r>
          </w:p>
          <w:p w:rsidR="00863A6E" w:rsidRDefault="00994763" w:rsidP="00182982">
            <w:pPr>
              <w:pStyle w:val="a4"/>
              <w:numPr>
                <w:ilvl w:val="0"/>
                <w:numId w:val="13"/>
              </w:numPr>
              <w:jc w:val="both"/>
            </w:pPr>
            <w:r w:rsidRPr="006A4FDC">
              <w:t>Трудовая книжка.</w:t>
            </w:r>
            <w:r w:rsidR="00863A6E" w:rsidRPr="006A4FDC">
              <w:t xml:space="preserve"> </w:t>
            </w:r>
          </w:p>
          <w:p w:rsidR="00863A6E" w:rsidRPr="006A4FDC" w:rsidRDefault="00863A6E" w:rsidP="00182982">
            <w:pPr>
              <w:pStyle w:val="a4"/>
              <w:numPr>
                <w:ilvl w:val="0"/>
                <w:numId w:val="13"/>
              </w:numPr>
              <w:jc w:val="both"/>
            </w:pPr>
            <w:r w:rsidRPr="006A4FDC">
              <w:t>Назначение.</w:t>
            </w:r>
          </w:p>
          <w:p w:rsidR="00863A6E" w:rsidRPr="006A4FDC" w:rsidRDefault="00863A6E" w:rsidP="00182982">
            <w:pPr>
              <w:pStyle w:val="a4"/>
              <w:numPr>
                <w:ilvl w:val="0"/>
                <w:numId w:val="13"/>
              </w:numPr>
              <w:jc w:val="both"/>
            </w:pPr>
            <w:r w:rsidRPr="006A4FDC">
              <w:t>Требования.</w:t>
            </w:r>
          </w:p>
          <w:p w:rsidR="00863A6E" w:rsidRPr="006A4FDC" w:rsidRDefault="00863A6E" w:rsidP="00182982">
            <w:pPr>
              <w:pStyle w:val="a4"/>
              <w:numPr>
                <w:ilvl w:val="0"/>
                <w:numId w:val="13"/>
              </w:numPr>
              <w:jc w:val="both"/>
            </w:pPr>
            <w:r w:rsidRPr="006A4FDC">
              <w:t>Способы написания.</w:t>
            </w:r>
          </w:p>
          <w:p w:rsidR="00863A6E" w:rsidRDefault="00863A6E" w:rsidP="00182982">
            <w:pPr>
              <w:pStyle w:val="a4"/>
              <w:numPr>
                <w:ilvl w:val="0"/>
                <w:numId w:val="13"/>
              </w:numPr>
              <w:jc w:val="both"/>
            </w:pPr>
            <w:r w:rsidRPr="006A4FDC">
              <w:t>Написание.</w:t>
            </w:r>
          </w:p>
          <w:p w:rsidR="00182982" w:rsidRDefault="00182982" w:rsidP="00182982">
            <w:pPr>
              <w:pStyle w:val="a4"/>
              <w:numPr>
                <w:ilvl w:val="0"/>
                <w:numId w:val="13"/>
              </w:numPr>
              <w:jc w:val="both"/>
            </w:pPr>
            <w:r w:rsidRPr="006A4FDC">
              <w:t>Составление таблицы, чего следует и чего не следует делать при встрече с работодателем.</w:t>
            </w:r>
          </w:p>
          <w:p w:rsidR="00182982" w:rsidRPr="006A4FDC" w:rsidRDefault="00182982" w:rsidP="00182982">
            <w:pPr>
              <w:pStyle w:val="a4"/>
              <w:numPr>
                <w:ilvl w:val="0"/>
                <w:numId w:val="13"/>
              </w:numPr>
              <w:jc w:val="both"/>
            </w:pPr>
            <w:r w:rsidRPr="006A4FDC">
              <w:t xml:space="preserve"> Указание основных сведений.</w:t>
            </w:r>
          </w:p>
          <w:p w:rsidR="00182982" w:rsidRPr="006A4FDC" w:rsidRDefault="00182982" w:rsidP="00182982">
            <w:pPr>
              <w:pStyle w:val="a4"/>
              <w:numPr>
                <w:ilvl w:val="0"/>
                <w:numId w:val="13"/>
              </w:numPr>
              <w:jc w:val="both"/>
            </w:pPr>
            <w:r w:rsidRPr="006A4FDC">
              <w:t>Варианты написания автобиографии.</w:t>
            </w:r>
          </w:p>
          <w:p w:rsidR="00182982" w:rsidRDefault="00182982" w:rsidP="00182982">
            <w:pPr>
              <w:pStyle w:val="a4"/>
              <w:numPr>
                <w:ilvl w:val="0"/>
                <w:numId w:val="13"/>
              </w:numPr>
              <w:jc w:val="both"/>
            </w:pPr>
            <w:r w:rsidRPr="006A4FDC">
              <w:t>Написание.</w:t>
            </w:r>
          </w:p>
          <w:p w:rsidR="00182982" w:rsidRPr="006A4FDC" w:rsidRDefault="00182982" w:rsidP="00182982">
            <w:pPr>
              <w:pStyle w:val="a4"/>
              <w:numPr>
                <w:ilvl w:val="0"/>
                <w:numId w:val="13"/>
              </w:numPr>
              <w:jc w:val="both"/>
            </w:pPr>
            <w:r w:rsidRPr="006A4FDC">
              <w:t xml:space="preserve"> Варианты анкет</w:t>
            </w:r>
          </w:p>
          <w:p w:rsidR="00182982" w:rsidRPr="006A4FDC" w:rsidRDefault="00182982" w:rsidP="00182982">
            <w:pPr>
              <w:pStyle w:val="a4"/>
              <w:numPr>
                <w:ilvl w:val="0"/>
                <w:numId w:val="13"/>
              </w:numPr>
              <w:jc w:val="both"/>
            </w:pPr>
            <w:r w:rsidRPr="006A4FDC">
              <w:t>Назначение</w:t>
            </w:r>
          </w:p>
          <w:p w:rsidR="00994763" w:rsidRDefault="00182982" w:rsidP="00182982">
            <w:pPr>
              <w:pStyle w:val="a4"/>
              <w:numPr>
                <w:ilvl w:val="0"/>
                <w:numId w:val="13"/>
              </w:numPr>
              <w:jc w:val="both"/>
            </w:pPr>
            <w:r w:rsidRPr="006A4FDC">
              <w:t>Заполнение.</w:t>
            </w:r>
          </w:p>
          <w:p w:rsidR="00182982" w:rsidRPr="006A4FDC" w:rsidRDefault="00182982" w:rsidP="00182982">
            <w:pPr>
              <w:pStyle w:val="a4"/>
              <w:numPr>
                <w:ilvl w:val="0"/>
                <w:numId w:val="13"/>
              </w:numPr>
              <w:jc w:val="both"/>
            </w:pPr>
          </w:p>
        </w:tc>
      </w:tr>
      <w:tr w:rsidR="00182982" w:rsidRPr="006A4FDC" w:rsidTr="00863A6E">
        <w:trPr>
          <w:trHeight w:val="985"/>
          <w:jc w:val="center"/>
        </w:trPr>
        <w:tc>
          <w:tcPr>
            <w:tcW w:w="852" w:type="dxa"/>
          </w:tcPr>
          <w:p w:rsidR="00182982" w:rsidRDefault="00003CAB" w:rsidP="00EB5D3C">
            <w:pPr>
              <w:pStyle w:val="a4"/>
              <w:jc w:val="center"/>
            </w:pPr>
            <w:r>
              <w:t>34</w:t>
            </w:r>
          </w:p>
        </w:tc>
        <w:tc>
          <w:tcPr>
            <w:tcW w:w="2835" w:type="dxa"/>
          </w:tcPr>
          <w:p w:rsidR="00003CAB" w:rsidRDefault="00003CAB" w:rsidP="00003CAB">
            <w:pPr>
              <w:pStyle w:val="a4"/>
              <w:jc w:val="both"/>
            </w:pPr>
            <w:r w:rsidRPr="006A4FDC">
              <w:t>Манеры поведения и общения при оформлении на работу.</w:t>
            </w:r>
          </w:p>
          <w:p w:rsidR="00182982" w:rsidRPr="006A4FDC" w:rsidRDefault="00003CAB" w:rsidP="00003CAB">
            <w:pPr>
              <w:pStyle w:val="a4"/>
              <w:jc w:val="both"/>
            </w:pPr>
            <w:r w:rsidRPr="006A4FDC">
              <w:t xml:space="preserve">Обращение в бюро занятости после </w:t>
            </w:r>
            <w:r w:rsidRPr="006A4FDC">
              <w:lastRenderedPageBreak/>
              <w:t>окончания училища</w:t>
            </w:r>
          </w:p>
        </w:tc>
        <w:tc>
          <w:tcPr>
            <w:tcW w:w="1128" w:type="dxa"/>
          </w:tcPr>
          <w:p w:rsidR="00182982" w:rsidRPr="006A4FDC" w:rsidRDefault="00182982" w:rsidP="00EB5D3C">
            <w:pPr>
              <w:pStyle w:val="a4"/>
              <w:jc w:val="center"/>
            </w:pPr>
          </w:p>
        </w:tc>
        <w:tc>
          <w:tcPr>
            <w:tcW w:w="9189" w:type="dxa"/>
          </w:tcPr>
          <w:p w:rsidR="00003CAB" w:rsidRDefault="00003CAB" w:rsidP="00003CAB">
            <w:pPr>
              <w:pStyle w:val="a4"/>
              <w:numPr>
                <w:ilvl w:val="0"/>
                <w:numId w:val="13"/>
              </w:numPr>
              <w:jc w:val="both"/>
            </w:pPr>
            <w:r w:rsidRPr="006A4FDC">
              <w:t>Составление таблицы, чего следует и чего не следует делать при встрече с работодателем.</w:t>
            </w:r>
          </w:p>
          <w:p w:rsidR="00003CAB" w:rsidRPr="006A4FDC" w:rsidRDefault="00003CAB" w:rsidP="00003CAB">
            <w:pPr>
              <w:pStyle w:val="a4"/>
              <w:numPr>
                <w:ilvl w:val="0"/>
                <w:numId w:val="13"/>
              </w:numPr>
              <w:jc w:val="both"/>
            </w:pPr>
            <w:r w:rsidRPr="006A4FDC">
              <w:t xml:space="preserve"> Указание основных сведений.</w:t>
            </w:r>
          </w:p>
          <w:p w:rsidR="00003CAB" w:rsidRPr="006A4FDC" w:rsidRDefault="00003CAB" w:rsidP="00003CAB">
            <w:pPr>
              <w:pStyle w:val="a4"/>
              <w:numPr>
                <w:ilvl w:val="0"/>
                <w:numId w:val="13"/>
              </w:numPr>
              <w:jc w:val="both"/>
            </w:pPr>
            <w:r w:rsidRPr="006A4FDC">
              <w:t>Причины обращения</w:t>
            </w:r>
          </w:p>
          <w:p w:rsidR="00182982" w:rsidRPr="006A4FDC" w:rsidRDefault="00003CAB" w:rsidP="00003CAB">
            <w:pPr>
              <w:pStyle w:val="a4"/>
              <w:numPr>
                <w:ilvl w:val="0"/>
                <w:numId w:val="13"/>
              </w:numPr>
              <w:jc w:val="both"/>
            </w:pPr>
            <w:r w:rsidRPr="006A4FDC">
              <w:t>Необходимые документы.</w:t>
            </w:r>
          </w:p>
        </w:tc>
      </w:tr>
      <w:tr w:rsidR="00994763" w:rsidRPr="006A4FDC" w:rsidTr="00994763">
        <w:trPr>
          <w:jc w:val="center"/>
        </w:trPr>
        <w:tc>
          <w:tcPr>
            <w:tcW w:w="852" w:type="dxa"/>
          </w:tcPr>
          <w:p w:rsidR="00994763" w:rsidRDefault="00994763" w:rsidP="00EB5D3C">
            <w:pPr>
              <w:pStyle w:val="a4"/>
              <w:jc w:val="center"/>
            </w:pPr>
          </w:p>
        </w:tc>
        <w:tc>
          <w:tcPr>
            <w:tcW w:w="2835" w:type="dxa"/>
          </w:tcPr>
          <w:p w:rsidR="00994763" w:rsidRPr="00994763" w:rsidRDefault="00994763" w:rsidP="00EB5D3C">
            <w:pPr>
              <w:pStyle w:val="a4"/>
              <w:jc w:val="both"/>
              <w:rPr>
                <w:b/>
              </w:rPr>
            </w:pPr>
            <w:r w:rsidRPr="00994763">
              <w:rPr>
                <w:b/>
              </w:rPr>
              <w:t>ИТОГО:</w:t>
            </w:r>
          </w:p>
        </w:tc>
        <w:tc>
          <w:tcPr>
            <w:tcW w:w="1128" w:type="dxa"/>
          </w:tcPr>
          <w:p w:rsidR="00994763" w:rsidRPr="00994763" w:rsidRDefault="00371599" w:rsidP="00EB5D3C">
            <w:pPr>
              <w:pStyle w:val="a4"/>
              <w:jc w:val="center"/>
              <w:rPr>
                <w:b/>
              </w:rPr>
            </w:pPr>
            <w:r>
              <w:rPr>
                <w:b/>
              </w:rPr>
              <w:t xml:space="preserve">34 </w:t>
            </w:r>
            <w:r w:rsidR="00994763" w:rsidRPr="00994763">
              <w:rPr>
                <w:b/>
              </w:rPr>
              <w:t>ч.</w:t>
            </w:r>
          </w:p>
        </w:tc>
        <w:tc>
          <w:tcPr>
            <w:tcW w:w="9189" w:type="dxa"/>
          </w:tcPr>
          <w:p w:rsidR="00994763" w:rsidRPr="006A4FDC" w:rsidRDefault="00994763" w:rsidP="00EB5D3C">
            <w:pPr>
              <w:pStyle w:val="a4"/>
              <w:ind w:left="720"/>
              <w:jc w:val="both"/>
            </w:pPr>
          </w:p>
        </w:tc>
      </w:tr>
    </w:tbl>
    <w:p w:rsidR="001B143A" w:rsidRPr="001B143A" w:rsidRDefault="001B143A" w:rsidP="001B143A">
      <w:pPr>
        <w:pStyle w:val="a3"/>
        <w:rPr>
          <w:rFonts w:ascii="Times New Roman" w:hAnsi="Times New Roman" w:cs="Times New Roman"/>
          <w:sz w:val="24"/>
          <w:szCs w:val="24"/>
        </w:rPr>
      </w:pPr>
    </w:p>
    <w:sectPr w:rsidR="001B143A" w:rsidRPr="001B143A" w:rsidSect="0014552A">
      <w:pgSz w:w="16838" w:h="11906" w:orient="landscape"/>
      <w:pgMar w:top="142"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1934"/>
    <w:multiLevelType w:val="hybridMultilevel"/>
    <w:tmpl w:val="1BC605DE"/>
    <w:lvl w:ilvl="0" w:tplc="B47EFD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634D03"/>
    <w:multiLevelType w:val="hybridMultilevel"/>
    <w:tmpl w:val="50A06C3A"/>
    <w:lvl w:ilvl="0" w:tplc="E8B85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C4198"/>
    <w:multiLevelType w:val="hybridMultilevel"/>
    <w:tmpl w:val="935221CE"/>
    <w:lvl w:ilvl="0" w:tplc="E8B85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6111A4"/>
    <w:multiLevelType w:val="hybridMultilevel"/>
    <w:tmpl w:val="D108D800"/>
    <w:lvl w:ilvl="0" w:tplc="E8B85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701336"/>
    <w:multiLevelType w:val="hybridMultilevel"/>
    <w:tmpl w:val="646052C6"/>
    <w:lvl w:ilvl="0" w:tplc="E8B85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6916A2"/>
    <w:multiLevelType w:val="hybridMultilevel"/>
    <w:tmpl w:val="5B589A24"/>
    <w:lvl w:ilvl="0" w:tplc="E8B85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6400B5"/>
    <w:multiLevelType w:val="hybridMultilevel"/>
    <w:tmpl w:val="92CE5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924B56"/>
    <w:multiLevelType w:val="hybridMultilevel"/>
    <w:tmpl w:val="DC80B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0C798D"/>
    <w:multiLevelType w:val="hybridMultilevel"/>
    <w:tmpl w:val="D2D83764"/>
    <w:lvl w:ilvl="0" w:tplc="E8B85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7D2DB9"/>
    <w:multiLevelType w:val="hybridMultilevel"/>
    <w:tmpl w:val="96825D42"/>
    <w:lvl w:ilvl="0" w:tplc="E8B85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B11432"/>
    <w:multiLevelType w:val="hybridMultilevel"/>
    <w:tmpl w:val="10C001E4"/>
    <w:lvl w:ilvl="0" w:tplc="B47EFD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AD41208"/>
    <w:multiLevelType w:val="hybridMultilevel"/>
    <w:tmpl w:val="F282211C"/>
    <w:lvl w:ilvl="0" w:tplc="E8B85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586CCB"/>
    <w:multiLevelType w:val="hybridMultilevel"/>
    <w:tmpl w:val="452AEF48"/>
    <w:lvl w:ilvl="0" w:tplc="3FB806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FA1E60"/>
    <w:multiLevelType w:val="hybridMultilevel"/>
    <w:tmpl w:val="0D421A04"/>
    <w:lvl w:ilvl="0" w:tplc="E8B85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967C04"/>
    <w:multiLevelType w:val="hybridMultilevel"/>
    <w:tmpl w:val="94922450"/>
    <w:lvl w:ilvl="0" w:tplc="E8B85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4D17DC"/>
    <w:multiLevelType w:val="hybridMultilevel"/>
    <w:tmpl w:val="00C6F724"/>
    <w:lvl w:ilvl="0" w:tplc="E8B85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0"/>
  </w:num>
  <w:num w:numId="5">
    <w:abstractNumId w:val="11"/>
  </w:num>
  <w:num w:numId="6">
    <w:abstractNumId w:val="8"/>
  </w:num>
  <w:num w:numId="7">
    <w:abstractNumId w:val="3"/>
  </w:num>
  <w:num w:numId="8">
    <w:abstractNumId w:val="9"/>
  </w:num>
  <w:num w:numId="9">
    <w:abstractNumId w:val="2"/>
  </w:num>
  <w:num w:numId="10">
    <w:abstractNumId w:val="1"/>
  </w:num>
  <w:num w:numId="11">
    <w:abstractNumId w:val="4"/>
  </w:num>
  <w:num w:numId="12">
    <w:abstractNumId w:val="14"/>
  </w:num>
  <w:num w:numId="13">
    <w:abstractNumId w:val="5"/>
  </w:num>
  <w:num w:numId="14">
    <w:abstractNumId w:val="15"/>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2389"/>
    <w:rsid w:val="00003CAB"/>
    <w:rsid w:val="0014552A"/>
    <w:rsid w:val="00182982"/>
    <w:rsid w:val="00191B20"/>
    <w:rsid w:val="001B143A"/>
    <w:rsid w:val="00224CEF"/>
    <w:rsid w:val="002F7264"/>
    <w:rsid w:val="00371599"/>
    <w:rsid w:val="0050034C"/>
    <w:rsid w:val="00532389"/>
    <w:rsid w:val="0060676D"/>
    <w:rsid w:val="00863A6E"/>
    <w:rsid w:val="00994763"/>
    <w:rsid w:val="00E74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E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B143A"/>
    <w:pPr>
      <w:ind w:left="720"/>
      <w:contextualSpacing/>
    </w:pPr>
  </w:style>
  <w:style w:type="paragraph" w:styleId="a4">
    <w:name w:val="No Spacing"/>
    <w:basedOn w:val="a"/>
    <w:link w:val="a5"/>
    <w:uiPriority w:val="1"/>
    <w:qFormat/>
    <w:rsid w:val="001B143A"/>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rsid w:val="001B143A"/>
    <w:rPr>
      <w:rFonts w:ascii="Times New Roman" w:eastAsia="Times New Roman" w:hAnsi="Times New Roman" w:cs="Times New Roman"/>
      <w:sz w:val="24"/>
      <w:szCs w:val="24"/>
      <w:lang w:eastAsia="ru-RU"/>
    </w:rPr>
  </w:style>
  <w:style w:type="paragraph" w:customStyle="1" w:styleId="a6">
    <w:name w:val="Новый"/>
    <w:basedOn w:val="a"/>
    <w:rsid w:val="001B143A"/>
    <w:pPr>
      <w:suppressAutoHyphens/>
      <w:spacing w:after="0" w:line="360" w:lineRule="auto"/>
      <w:ind w:firstLine="454"/>
      <w:jc w:val="both"/>
    </w:pPr>
    <w:rPr>
      <w:rFonts w:ascii="Times New Roman" w:eastAsia="Times New Roman" w:hAnsi="Times New Roman" w:cs="Calibri"/>
      <w:sz w:val="28"/>
      <w:szCs w:val="24"/>
      <w:lang w:eastAsia="ar-SA"/>
    </w:rPr>
  </w:style>
  <w:style w:type="paragraph" w:customStyle="1" w:styleId="21">
    <w:name w:val="Основной текст с отступом 21"/>
    <w:basedOn w:val="a"/>
    <w:rsid w:val="001B143A"/>
    <w:pPr>
      <w:suppressAutoHyphens/>
      <w:spacing w:after="120" w:line="480" w:lineRule="auto"/>
      <w:ind w:left="283"/>
    </w:pPr>
    <w:rPr>
      <w:rFonts w:ascii="Times New Roman" w:eastAsia="Times New Roman" w:hAnsi="Times New Roman" w:cs="Calibri"/>
      <w:sz w:val="24"/>
      <w:szCs w:val="24"/>
      <w:lang w:eastAsia="ar-SA"/>
    </w:rPr>
  </w:style>
  <w:style w:type="paragraph" w:styleId="a7">
    <w:name w:val="Balloon Text"/>
    <w:basedOn w:val="a"/>
    <w:link w:val="a8"/>
    <w:uiPriority w:val="99"/>
    <w:semiHidden/>
    <w:unhideWhenUsed/>
    <w:rsid w:val="0099476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9476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28439395">
      <w:bodyDiv w:val="1"/>
      <w:marLeft w:val="0"/>
      <w:marRight w:val="0"/>
      <w:marTop w:val="0"/>
      <w:marBottom w:val="0"/>
      <w:divBdr>
        <w:top w:val="none" w:sz="0" w:space="0" w:color="auto"/>
        <w:left w:val="none" w:sz="0" w:space="0" w:color="auto"/>
        <w:bottom w:val="none" w:sz="0" w:space="0" w:color="auto"/>
        <w:right w:val="none" w:sz="0" w:space="0" w:color="auto"/>
      </w:divBdr>
    </w:div>
    <w:div w:id="210337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10</Pages>
  <Words>2050</Words>
  <Characters>11687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9</cp:revision>
  <cp:lastPrinted>2021-11-03T06:30:00Z</cp:lastPrinted>
  <dcterms:created xsi:type="dcterms:W3CDTF">2021-10-07T11:28:00Z</dcterms:created>
  <dcterms:modified xsi:type="dcterms:W3CDTF">2023-02-09T10:46:00Z</dcterms:modified>
</cp:coreProperties>
</file>