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80" w:rsidRPr="004D5D80" w:rsidRDefault="004D5D80" w:rsidP="004D5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80">
        <w:rPr>
          <w:rFonts w:ascii="Times New Roman" w:hAnsi="Times New Roman" w:cs="Times New Roman"/>
          <w:b/>
          <w:sz w:val="24"/>
          <w:szCs w:val="24"/>
        </w:rPr>
        <w:t>Аннотация  рабочей программы по учебному  предмету</w:t>
      </w:r>
    </w:p>
    <w:p w:rsidR="004D5D80" w:rsidRPr="004D5D80" w:rsidRDefault="00DB22B2" w:rsidP="004D5D80">
      <w:pPr>
        <w:suppressAutoHyphens/>
        <w:autoSpaceDE w:val="0"/>
        <w:spacing w:line="276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Профильный труд 8</w:t>
      </w:r>
      <w:r w:rsidR="004D5D80" w:rsidRPr="004D5D80">
        <w:rPr>
          <w:rFonts w:ascii="Times New Roman" w:hAnsi="Times New Roman" w:cs="Times New Roman"/>
          <w:b/>
          <w:sz w:val="24"/>
          <w:szCs w:val="24"/>
        </w:rPr>
        <w:t>(АОП 2 вид) класс</w:t>
      </w:r>
    </w:p>
    <w:p w:rsidR="00E74484" w:rsidRPr="004D5D80" w:rsidRDefault="004D5D80" w:rsidP="004D5D80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4D5D80">
        <w:rPr>
          <w:rFonts w:ascii="Times New Roman" w:hAnsi="Times New Roman" w:cs="Times New Roman"/>
          <w:b/>
          <w:sz w:val="24"/>
          <w:szCs w:val="24"/>
        </w:rPr>
        <w:br/>
      </w:r>
      <w:r w:rsidRPr="004D5D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            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  <w:r w:rsidRPr="004D5D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b/>
          <w:sz w:val="24"/>
          <w:szCs w:val="24"/>
        </w:rPr>
        <w:t>Целью</w:t>
      </w:r>
      <w:r w:rsidRPr="004D5D80">
        <w:rPr>
          <w:rFonts w:ascii="Times New Roman" w:hAnsi="Times New Roman"/>
          <w:sz w:val="24"/>
          <w:szCs w:val="24"/>
        </w:rPr>
        <w:t xml:space="preserve"> трудового обучения является подготовка детей и подростков с умеренной, тяжелой, глубокой умственной отсталостью, с ТМНР к доступной трудовой деятельности. Основные задачи: развитие интереса к трудовой деятельности; формирование навыков работы с различными инструментами и оборудованием; освоение отдельных операций и технологий по изготовлению различных изделий, по работе с почвой, </w:t>
      </w:r>
      <w:proofErr w:type="gramStart"/>
      <w:r w:rsidRPr="004D5D80">
        <w:rPr>
          <w:rFonts w:ascii="Times New Roman" w:hAnsi="Times New Roman"/>
          <w:sz w:val="24"/>
          <w:szCs w:val="24"/>
        </w:rPr>
        <w:t>с</w:t>
      </w:r>
      <w:proofErr w:type="gramEnd"/>
      <w:r w:rsidRPr="004D5D80">
        <w:rPr>
          <w:rFonts w:ascii="Times New Roman" w:hAnsi="Times New Roman"/>
          <w:sz w:val="24"/>
          <w:szCs w:val="24"/>
        </w:rPr>
        <w:t xml:space="preserve"> растениям и т.д. 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ab/>
        <w:t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 Подросток учится организовывать свое рабочее место в соответствии с используемыми материалами, инструментами, оборудованием.</w:t>
      </w:r>
    </w:p>
    <w:p w:rsidR="004D5D80" w:rsidRPr="004D5D80" w:rsidRDefault="004D5D80" w:rsidP="004D5D8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5D80">
        <w:rPr>
          <w:rFonts w:ascii="Times New Roman" w:hAnsi="Times New Roman"/>
          <w:b/>
          <w:sz w:val="24"/>
          <w:szCs w:val="24"/>
        </w:rPr>
        <w:t>Минимум содержания образования по разделам</w:t>
      </w:r>
    </w:p>
    <w:p w:rsidR="00DB22B2" w:rsidRPr="00DB22B2" w:rsidRDefault="00DB22B2" w:rsidP="00DB22B2">
      <w:pPr>
        <w:pStyle w:val="a3"/>
        <w:rPr>
          <w:rFonts w:ascii="Times New Roman" w:hAnsi="Times New Roman"/>
          <w:sz w:val="24"/>
          <w:szCs w:val="24"/>
        </w:rPr>
      </w:pPr>
      <w:r w:rsidRPr="00DB22B2">
        <w:rPr>
          <w:rFonts w:ascii="Times New Roman" w:hAnsi="Times New Roman"/>
          <w:sz w:val="24"/>
          <w:szCs w:val="24"/>
        </w:rPr>
        <w:t>Программа по профильному труду представлена следующими разделами</w:t>
      </w:r>
      <w:proofErr w:type="gramStart"/>
      <w:r w:rsidRPr="00DB22B2">
        <w:rPr>
          <w:rFonts w:ascii="Times New Roman" w:hAnsi="Times New Roman"/>
          <w:sz w:val="24"/>
          <w:szCs w:val="24"/>
        </w:rPr>
        <w:t>:«</w:t>
      </w:r>
      <w:proofErr w:type="gramEnd"/>
      <w:r w:rsidRPr="00DB22B2">
        <w:rPr>
          <w:rFonts w:ascii="Times New Roman" w:hAnsi="Times New Roman"/>
          <w:sz w:val="24"/>
          <w:szCs w:val="24"/>
        </w:rPr>
        <w:t>Работа с природным материалом», «Работа с бумагой и картоном», «Растениеводство», «Работа с нитками», «Работа с тканью», «Работа с бисером», «Полиграфия»,</w:t>
      </w:r>
    </w:p>
    <w:p w:rsidR="00DB22B2" w:rsidRPr="00DB22B2" w:rsidRDefault="00DB22B2" w:rsidP="00DB22B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22B2">
        <w:rPr>
          <w:rFonts w:ascii="Times New Roman" w:hAnsi="Times New Roman"/>
          <w:sz w:val="24"/>
          <w:szCs w:val="24"/>
        </w:rPr>
        <w:t>«Изучение профессий», «Работа с пластилином».</w:t>
      </w:r>
    </w:p>
    <w:p w:rsidR="00DB22B2" w:rsidRPr="00DB22B2" w:rsidRDefault="00DB22B2" w:rsidP="00DB22B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B22B2">
        <w:rPr>
          <w:rFonts w:ascii="Times New Roman" w:hAnsi="Times New Roman"/>
          <w:sz w:val="24"/>
          <w:szCs w:val="24"/>
        </w:rPr>
        <w:t>Во время занятий профильным трудом необходимо вызывать у ребенка положительную эмоциональную реакцию, развивать самостоятельность. Ребенок обучается овладевать умением адекватно применять доступные технологические цепочки и освоенные трудовые навыки для социального и трудового взаимодействия. Ему важно видеть и знать, что результаты его трудовой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профильного труда умения и навыки необходимо применять в последующей трудовой деятельности.</w:t>
      </w:r>
    </w:p>
    <w:p w:rsidR="00DB22B2" w:rsidRPr="00DB22B2" w:rsidRDefault="00DB22B2" w:rsidP="00DB22B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B22B2" w:rsidRPr="00DB22B2" w:rsidRDefault="00DB22B2" w:rsidP="00DB22B2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2B2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tbl>
      <w:tblPr>
        <w:tblpPr w:leftFromText="180" w:rightFromText="180" w:vertAnchor="text" w:horzAnchor="margin" w:tblpXSpec="center" w:tblpY="104"/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6"/>
        <w:gridCol w:w="2040"/>
      </w:tblGrid>
      <w:tr w:rsidR="00DB22B2" w:rsidRPr="00DB22B2" w:rsidTr="00DB22B2">
        <w:trPr>
          <w:trHeight w:val="340"/>
        </w:trPr>
        <w:tc>
          <w:tcPr>
            <w:tcW w:w="6006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2B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0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2B2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DB22B2" w:rsidRPr="00DB22B2" w:rsidTr="00DB22B2">
        <w:trPr>
          <w:trHeight w:val="364"/>
        </w:trPr>
        <w:tc>
          <w:tcPr>
            <w:tcW w:w="6006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2B2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40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B2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DB22B2" w:rsidRPr="00DB22B2" w:rsidTr="00DB22B2">
        <w:trPr>
          <w:trHeight w:val="359"/>
        </w:trPr>
        <w:tc>
          <w:tcPr>
            <w:tcW w:w="6006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2B2">
              <w:rPr>
                <w:rFonts w:ascii="Times New Roman" w:hAnsi="Times New Roman"/>
                <w:b/>
                <w:i/>
                <w:sz w:val="24"/>
                <w:szCs w:val="24"/>
              </w:rPr>
              <w:t>Итого в год</w:t>
            </w:r>
          </w:p>
        </w:tc>
        <w:tc>
          <w:tcPr>
            <w:tcW w:w="2040" w:type="dxa"/>
          </w:tcPr>
          <w:p w:rsidR="00DB22B2" w:rsidRPr="00DB22B2" w:rsidRDefault="00DB22B2" w:rsidP="00DB22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B2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</w:tbl>
    <w:p w:rsidR="00DB22B2" w:rsidRPr="00DB22B2" w:rsidRDefault="00DB22B2" w:rsidP="00DB22B2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D80" w:rsidRPr="004D5D80" w:rsidRDefault="004D5D80" w:rsidP="004D5D80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5D80">
        <w:rPr>
          <w:rFonts w:ascii="Times New Roman" w:hAnsi="Times New Roman"/>
          <w:b/>
          <w:sz w:val="24"/>
          <w:szCs w:val="24"/>
        </w:rPr>
        <w:t>Контрольно-измерительные и дидактические материалы</w:t>
      </w:r>
    </w:p>
    <w:p w:rsidR="004D5D80" w:rsidRPr="004D5D80" w:rsidRDefault="004D5D80" w:rsidP="004D5D80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Дидактический материал: комплекты демонстрационных и раздаточного материалов, таблицы по разделам и темам профильного труда, рабочие тетради; фото, картинки, пиктограммы с изображениями действий, операций, алгоритмов работы с использованием инструментов и оборудования; </w:t>
      </w:r>
      <w:proofErr w:type="gramStart"/>
      <w:r w:rsidRPr="004D5D80">
        <w:rPr>
          <w:rFonts w:ascii="Times New Roman" w:hAnsi="Times New Roman"/>
          <w:sz w:val="24"/>
          <w:szCs w:val="24"/>
        </w:rPr>
        <w:t>технологические  карты, обучающие компьютерные программы, видеофильмы, иллюстрирующие труд людей, примеры (образцы) народных промыслов, презентации и др.; оборудование таких предметов как: швейное дело,  керамика,  и др. требуют наборов инструментов для обработки различных материалов;   теплички; наборы инструментов для садоводства (грабли, ведра, лейки, лопаты и др.);</w:t>
      </w:r>
      <w:proofErr w:type="gramEnd"/>
      <w:r w:rsidRPr="004D5D8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D5D80">
        <w:rPr>
          <w:rFonts w:ascii="Times New Roman" w:hAnsi="Times New Roman"/>
          <w:sz w:val="24"/>
          <w:szCs w:val="24"/>
        </w:rPr>
        <w:t xml:space="preserve">расходные материалы для труда: клей, бумага, карандаши (простые, цветные), мелки (пастель, восковые и др.), фломастеры, маркеры, краски (акварель, гуашь, акриловые, для ткани), линейки и различные мерки, бумага разных размеров, плотности, формата, фактуры; ножницы, фигурные дыроколы, глина, стеки, нитки, иголки, ткань и др. </w:t>
      </w:r>
      <w:proofErr w:type="gramEnd"/>
    </w:p>
    <w:p w:rsidR="004D5D80" w:rsidRPr="004D5D80" w:rsidRDefault="004D5D80" w:rsidP="004D5D80">
      <w:pPr>
        <w:tabs>
          <w:tab w:val="left" w:pos="368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35A8" w:rsidRDefault="00F535A8" w:rsidP="004D5D80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D80" w:rsidRPr="004D5D80" w:rsidRDefault="004D5D80" w:rsidP="004D5D80">
      <w:pPr>
        <w:tabs>
          <w:tab w:val="left" w:pos="368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b/>
          <w:sz w:val="24"/>
          <w:szCs w:val="24"/>
        </w:rPr>
        <w:t>Информационно-методическое обеспечение по предмету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>1 Адаптированная основная образовательная программа образования обучающихся с умеренной умственной отсталостью (интеллектуальными нарушениями) (вариант 2)</w:t>
      </w: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>2.Бгажнокова И.М.»Обучение детей с выраженным недоразвитием интеллекта». М., 2007.</w:t>
      </w: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>4.Большакова С.Е. Формирование мелкой моторики рук. М., 2005.</w:t>
      </w: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5.Выгонов В.В. Оригами. М .2002 </w:t>
      </w:r>
      <w:proofErr w:type="spellStart"/>
      <w:r w:rsidRPr="004D5D80">
        <w:rPr>
          <w:rFonts w:ascii="Times New Roman" w:hAnsi="Times New Roman"/>
          <w:sz w:val="24"/>
          <w:szCs w:val="24"/>
        </w:rPr>
        <w:t>Гусакова</w:t>
      </w:r>
      <w:proofErr w:type="spellEnd"/>
      <w:r w:rsidRPr="004D5D80">
        <w:rPr>
          <w:rFonts w:ascii="Times New Roman" w:hAnsi="Times New Roman"/>
          <w:sz w:val="24"/>
          <w:szCs w:val="24"/>
        </w:rPr>
        <w:t xml:space="preserve"> М.А. Аппликация. М. 1976</w:t>
      </w: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>6. Петрова В.Г. Обучение учащихся1-4 классов вспомогательной школы. М .,1976</w:t>
      </w: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5D80" w:rsidRPr="004D5D80" w:rsidRDefault="004D5D80" w:rsidP="004D5D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5D80">
        <w:rPr>
          <w:rFonts w:ascii="Times New Roman" w:hAnsi="Times New Roman"/>
          <w:b/>
          <w:sz w:val="24"/>
          <w:szCs w:val="24"/>
        </w:rPr>
        <w:t xml:space="preserve">                                     Материально-техническое оснащение.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1.  Ноутбук.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2.    Классная доска с набором магнитов 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3. </w:t>
      </w:r>
      <w:proofErr w:type="spellStart"/>
      <w:r w:rsidRPr="004D5D8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4D5D80">
        <w:rPr>
          <w:rFonts w:ascii="Times New Roman" w:hAnsi="Times New Roman"/>
          <w:sz w:val="24"/>
          <w:szCs w:val="24"/>
        </w:rPr>
        <w:t xml:space="preserve"> средства обучения соответствующие тематики программы по профильному труду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4.  Образцы аппликаций, поделок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5.  Картон цветной, белый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6.  Цветная бумага. 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7.   Ножницы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8.  Клей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  9.  Глина, тряпочки, стеки, дощечки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10.  Нитки, иголки, игольницы, ткань, пуговицы</w:t>
      </w:r>
    </w:p>
    <w:p w:rsidR="004D5D80" w:rsidRPr="004D5D80" w:rsidRDefault="004D5D80" w:rsidP="004D5D80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11.  Проволока, бисер </w:t>
      </w:r>
      <w:proofErr w:type="gramStart"/>
      <w:r w:rsidRPr="004D5D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D5D80">
        <w:rPr>
          <w:rFonts w:ascii="Times New Roman" w:hAnsi="Times New Roman"/>
          <w:sz w:val="24"/>
          <w:szCs w:val="24"/>
        </w:rPr>
        <w:t>мелкий, крупный)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12. Ткань (шёлк), контур, воск, подрамник, краски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13. Простой карандаш, линейка, клеёнка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14. Шаблоны из геометрических фигур, растительных форм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D5D80">
        <w:rPr>
          <w:rFonts w:ascii="Times New Roman" w:hAnsi="Times New Roman"/>
          <w:sz w:val="24"/>
          <w:szCs w:val="24"/>
        </w:rPr>
        <w:t xml:space="preserve">        15. Технологические карты работ, правил техники безопасности с клеем, ножницами, бисером, нитками</w:t>
      </w:r>
    </w:p>
    <w:p w:rsidR="004D5D80" w:rsidRPr="004D5D80" w:rsidRDefault="004D5D80" w:rsidP="004D5D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D5D80" w:rsidRPr="004D5D80" w:rsidRDefault="004D5D80" w:rsidP="004D5D80">
      <w:pPr>
        <w:rPr>
          <w:sz w:val="24"/>
          <w:szCs w:val="24"/>
        </w:rPr>
      </w:pPr>
    </w:p>
    <w:sectPr w:rsidR="004D5D80" w:rsidRPr="004D5D80" w:rsidSect="00E7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80"/>
    <w:rsid w:val="001B371F"/>
    <w:rsid w:val="004D5D80"/>
    <w:rsid w:val="00B84A3F"/>
    <w:rsid w:val="00DB22B2"/>
    <w:rsid w:val="00E74484"/>
    <w:rsid w:val="00F535A8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4D5D8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4D5D80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4</cp:revision>
  <dcterms:created xsi:type="dcterms:W3CDTF">2023-02-12T10:07:00Z</dcterms:created>
  <dcterms:modified xsi:type="dcterms:W3CDTF">2023-10-19T13:57:00Z</dcterms:modified>
</cp:coreProperties>
</file>